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4E5" w:rsidRDefault="005254E5" w:rsidP="005254E5">
      <w:pPr>
        <w:jc w:val="center"/>
        <w:rPr>
          <w:rFonts w:ascii="黑体" w:eastAsia="黑体"/>
          <w:b/>
          <w:bCs/>
          <w:sz w:val="32"/>
          <w:szCs w:val="32"/>
        </w:rPr>
      </w:pPr>
    </w:p>
    <w:p w:rsidR="005254E5" w:rsidRDefault="005254E5" w:rsidP="005254E5">
      <w:pPr>
        <w:jc w:val="center"/>
        <w:rPr>
          <w:rFonts w:ascii="黑体" w:eastAsia="黑体"/>
          <w:b/>
          <w:bCs/>
          <w:sz w:val="18"/>
          <w:szCs w:val="18"/>
        </w:rPr>
      </w:pPr>
    </w:p>
    <w:p w:rsidR="005254E5" w:rsidRDefault="005254E5" w:rsidP="005254E5">
      <w:pPr>
        <w:jc w:val="center"/>
        <w:rPr>
          <w:rFonts w:ascii="黑体" w:eastAsia="黑体"/>
          <w:b/>
          <w:bCs/>
          <w:sz w:val="44"/>
          <w:szCs w:val="44"/>
        </w:rPr>
      </w:pPr>
    </w:p>
    <w:p w:rsidR="003C7A30" w:rsidRDefault="003C7A30" w:rsidP="003C7A30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通用播放 V9.0</w:t>
      </w:r>
    </w:p>
    <w:p w:rsidR="005254E5" w:rsidRDefault="00EA7AF1" w:rsidP="005254E5">
      <w:pPr>
        <w:jc w:val="center"/>
        <w:rPr>
          <w:rFonts w:ascii="黑体" w:eastAsia="黑体"/>
          <w:b/>
          <w:bCs/>
          <w:sz w:val="44"/>
          <w:szCs w:val="44"/>
        </w:rPr>
      </w:pPr>
      <w:r w:rsidRPr="002F2635">
        <w:rPr>
          <w:rFonts w:ascii="黑体" w:eastAsia="黑体" w:hint="eastAsia"/>
          <w:b/>
          <w:bCs/>
          <w:sz w:val="44"/>
          <w:szCs w:val="44"/>
        </w:rPr>
        <w:t>THPlayAI</w:t>
      </w:r>
      <w:r w:rsidR="005254E5">
        <w:rPr>
          <w:rFonts w:ascii="黑体" w:eastAsia="黑体" w:hint="eastAsia"/>
          <w:b/>
          <w:bCs/>
          <w:sz w:val="44"/>
          <w:szCs w:val="44"/>
        </w:rPr>
        <w:t>看板系统</w:t>
      </w:r>
    </w:p>
    <w:p w:rsidR="005254E5" w:rsidRDefault="005254E5" w:rsidP="005254E5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使用说明书</w:t>
      </w:r>
    </w:p>
    <w:p w:rsidR="005254E5" w:rsidRDefault="005254E5" w:rsidP="005254E5">
      <w:pPr>
        <w:pStyle w:val="11"/>
        <w:ind w:firstLine="274"/>
        <w:rPr>
          <w:rStyle w:val="a8"/>
          <w:b w:val="0"/>
          <w:bCs w:val="0"/>
          <w:sz w:val="18"/>
          <w:szCs w:val="18"/>
        </w:rPr>
      </w:pPr>
    </w:p>
    <w:p w:rsidR="005254E5" w:rsidRDefault="005254E5" w:rsidP="005254E5">
      <w:pPr>
        <w:jc w:val="center"/>
        <w:rPr>
          <w:rFonts w:ascii="宋体" w:hAnsi="宋体"/>
          <w:szCs w:val="21"/>
        </w:rPr>
      </w:pPr>
      <w:r w:rsidRPr="00F053E1">
        <w:rPr>
          <w:rFonts w:ascii="宋体" w:hAnsi="宋体" w:hint="eastAsia"/>
          <w:szCs w:val="21"/>
        </w:rPr>
        <w:t>版本日期：2020.</w:t>
      </w:r>
      <w:r>
        <w:rPr>
          <w:rFonts w:ascii="宋体" w:hAnsi="宋体" w:hint="eastAsia"/>
          <w:szCs w:val="21"/>
        </w:rPr>
        <w:t>10</w:t>
      </w:r>
      <w:r w:rsidRPr="00F053E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1</w:t>
      </w:r>
    </w:p>
    <w:p w:rsidR="005254E5" w:rsidRDefault="005254E5" w:rsidP="005254E5">
      <w:pPr>
        <w:jc w:val="center"/>
        <w:rPr>
          <w:rFonts w:ascii="宋体" w:hAnsi="宋体"/>
          <w:szCs w:val="21"/>
        </w:rPr>
      </w:pPr>
    </w:p>
    <w:p w:rsidR="005254E5" w:rsidRDefault="005254E5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EA7AF1" w:rsidRDefault="00EA7AF1" w:rsidP="005254E5">
      <w:pPr>
        <w:jc w:val="center"/>
        <w:rPr>
          <w:rFonts w:ascii="宋体" w:hAnsi="宋体"/>
          <w:szCs w:val="21"/>
        </w:rPr>
      </w:pPr>
    </w:p>
    <w:p w:rsidR="00EA7AF1" w:rsidRDefault="00EA7AF1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B0042E" w:rsidRPr="00F053E1" w:rsidRDefault="00EF662A" w:rsidP="005254E5">
      <w:pPr>
        <w:jc w:val="center"/>
        <w:rPr>
          <w:rFonts w:ascii="宋体" w:hAnsi="宋体"/>
          <w:szCs w:val="21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1" name="图片 1" descr="snap_screen_20200919155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nap_screen_202009191555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4E5" w:rsidRDefault="00EF662A" w:rsidP="005254E5">
      <w:pPr>
        <w:spacing w:line="120" w:lineRule="atLeast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2" name="图片 2" descr="snap_screen_20200919115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nap_screen_202009191154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16C" w:rsidRDefault="00EF662A" w:rsidP="005254E5">
      <w:pPr>
        <w:spacing w:line="120" w:lineRule="atLeast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3" name="图片 3" descr="snap_screen_20200919115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nap_screen_202009191155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16C" w:rsidRDefault="00D5016C" w:rsidP="00D5016C">
      <w:pPr>
        <w:spacing w:line="120" w:lineRule="atLeast"/>
        <w:jc w:val="center"/>
        <w:rPr>
          <w:rFonts w:ascii="黑体" w:eastAsia="黑体"/>
          <w:b/>
          <w:sz w:val="28"/>
          <w:szCs w:val="28"/>
        </w:rPr>
      </w:pPr>
      <w:r>
        <w:rPr>
          <w:rFonts w:ascii="宋体" w:hAnsi="宋体"/>
          <w:color w:val="000000"/>
          <w:sz w:val="18"/>
          <w:szCs w:val="18"/>
        </w:rPr>
        <w:br w:type="page"/>
      </w:r>
    </w:p>
    <w:p w:rsidR="00D5016C" w:rsidRPr="00FB6F12" w:rsidRDefault="00D5016C" w:rsidP="00D5016C">
      <w:pPr>
        <w:spacing w:line="120" w:lineRule="atLeast"/>
        <w:jc w:val="center"/>
        <w:rPr>
          <w:rFonts w:ascii="黑体" w:eastAsia="黑体"/>
          <w:b/>
          <w:sz w:val="30"/>
          <w:szCs w:val="30"/>
        </w:rPr>
      </w:pPr>
      <w:r w:rsidRPr="00FB6F12">
        <w:rPr>
          <w:rFonts w:ascii="黑体" w:eastAsia="黑体" w:hint="eastAsia"/>
          <w:b/>
          <w:sz w:val="30"/>
          <w:szCs w:val="30"/>
        </w:rPr>
        <w:lastRenderedPageBreak/>
        <w:t>目　录</w:t>
      </w:r>
    </w:p>
    <w:p w:rsidR="003C7A30" w:rsidRDefault="001B34DA" w:rsidP="003C7A30">
      <w:pPr>
        <w:pStyle w:val="20"/>
        <w:ind w:firstLine="500"/>
        <w:rPr>
          <w:rFonts w:asciiTheme="minorHAnsi" w:eastAsiaTheme="minorEastAsia" w:hAnsiTheme="minorHAnsi" w:cstheme="minorBidi"/>
          <w:b w:val="0"/>
          <w:smallCaps w:val="0"/>
          <w:szCs w:val="22"/>
        </w:rPr>
      </w:pPr>
      <w:r w:rsidRPr="00C5454E">
        <w:rPr>
          <w:rStyle w:val="a8"/>
        </w:rPr>
        <w:fldChar w:fldCharType="begin"/>
      </w:r>
      <w:r w:rsidR="00E972DF" w:rsidRPr="00C5454E">
        <w:rPr>
          <w:rStyle w:val="a8"/>
        </w:rPr>
        <w:instrText xml:space="preserve"> TOC \o "1-3" \h \z \u </w:instrText>
      </w:r>
      <w:r w:rsidRPr="00C5454E">
        <w:rPr>
          <w:rStyle w:val="a8"/>
        </w:rPr>
        <w:fldChar w:fldCharType="separate"/>
      </w:r>
      <w:hyperlink w:anchor="_Toc52291097" w:history="1">
        <w:r w:rsidR="003C7A30" w:rsidRPr="0072298B">
          <w:rPr>
            <w:rStyle w:val="a8"/>
            <w:rFonts w:hint="eastAsia"/>
          </w:rPr>
          <w:t>一、功能说明</w:t>
        </w:r>
        <w:r w:rsidR="003C7A30">
          <w:rPr>
            <w:webHidden/>
          </w:rPr>
          <w:tab/>
        </w:r>
        <w:r>
          <w:rPr>
            <w:webHidden/>
          </w:rPr>
          <w:fldChar w:fldCharType="begin"/>
        </w:r>
        <w:r w:rsidR="003C7A30">
          <w:rPr>
            <w:webHidden/>
          </w:rPr>
          <w:instrText xml:space="preserve"> PAGEREF _Toc52291097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C7A30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3C7A30" w:rsidRDefault="001B34DA" w:rsidP="003C7A30">
      <w:pPr>
        <w:pStyle w:val="20"/>
        <w:ind w:firstLine="500"/>
        <w:rPr>
          <w:rFonts w:asciiTheme="minorHAnsi" w:eastAsiaTheme="minorEastAsia" w:hAnsiTheme="minorHAnsi" w:cstheme="minorBidi"/>
          <w:b w:val="0"/>
          <w:smallCaps w:val="0"/>
          <w:szCs w:val="22"/>
        </w:rPr>
      </w:pPr>
      <w:hyperlink w:anchor="_Toc52291098" w:history="1">
        <w:r w:rsidR="003C7A30" w:rsidRPr="0072298B">
          <w:rPr>
            <w:rStyle w:val="a8"/>
            <w:rFonts w:hint="eastAsia"/>
          </w:rPr>
          <w:t>二、排版功能介绍</w:t>
        </w:r>
        <w:r w:rsidR="003C7A30">
          <w:rPr>
            <w:webHidden/>
          </w:rPr>
          <w:tab/>
        </w:r>
        <w:r>
          <w:rPr>
            <w:webHidden/>
          </w:rPr>
          <w:fldChar w:fldCharType="begin"/>
        </w:r>
        <w:r w:rsidR="003C7A30">
          <w:rPr>
            <w:webHidden/>
          </w:rPr>
          <w:instrText xml:space="preserve"> PAGEREF _Toc52291098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C7A30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C7A30" w:rsidRDefault="001B34DA" w:rsidP="003C7A30">
      <w:pPr>
        <w:pStyle w:val="30"/>
        <w:ind w:left="210" w:right="210" w:firstLine="924"/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52291099" w:history="1">
        <w:r w:rsidR="003C7A30" w:rsidRPr="0072298B">
          <w:rPr>
            <w:rStyle w:val="a8"/>
            <w:rFonts w:hint="eastAsia"/>
            <w:noProof/>
          </w:rPr>
          <w:t>文本文件</w:t>
        </w:r>
        <w:r w:rsidR="003C7A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7A30">
          <w:rPr>
            <w:noProof/>
            <w:webHidden/>
          </w:rPr>
          <w:instrText xml:space="preserve"> PAGEREF _Toc52291099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7A3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7A30" w:rsidRDefault="001B34DA" w:rsidP="003C7A30">
      <w:pPr>
        <w:pStyle w:val="30"/>
        <w:ind w:left="210" w:right="210" w:firstLine="924"/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52291100" w:history="1">
        <w:r w:rsidR="003C7A30" w:rsidRPr="0072298B">
          <w:rPr>
            <w:rStyle w:val="a8"/>
            <w:noProof/>
          </w:rPr>
          <w:t>EXCEL</w:t>
        </w:r>
        <w:r w:rsidR="003C7A30" w:rsidRPr="0072298B">
          <w:rPr>
            <w:rStyle w:val="a8"/>
            <w:rFonts w:hint="eastAsia"/>
            <w:noProof/>
          </w:rPr>
          <w:t>文件</w:t>
        </w:r>
        <w:r w:rsidR="003C7A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7A30">
          <w:rPr>
            <w:noProof/>
            <w:webHidden/>
          </w:rPr>
          <w:instrText xml:space="preserve"> PAGEREF _Toc52291100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7A3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7A30" w:rsidRDefault="001B34DA" w:rsidP="003C7A30">
      <w:pPr>
        <w:pStyle w:val="30"/>
        <w:ind w:left="210" w:right="210" w:firstLine="924"/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52291101" w:history="1">
        <w:r w:rsidR="003C7A30" w:rsidRPr="0072298B">
          <w:rPr>
            <w:rStyle w:val="a8"/>
            <w:rFonts w:hint="eastAsia"/>
            <w:noProof/>
          </w:rPr>
          <w:t>表格</w:t>
        </w:r>
        <w:r w:rsidR="003C7A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7A30">
          <w:rPr>
            <w:noProof/>
            <w:webHidden/>
          </w:rPr>
          <w:instrText xml:space="preserve"> PAGEREF _Toc52291101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7A3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C7A30" w:rsidRDefault="001B34DA" w:rsidP="003C7A30">
      <w:pPr>
        <w:pStyle w:val="30"/>
        <w:ind w:left="210" w:right="210" w:firstLine="924"/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52291102" w:history="1">
        <w:r w:rsidR="003C7A30" w:rsidRPr="0072298B">
          <w:rPr>
            <w:rStyle w:val="a8"/>
            <w:rFonts w:hint="eastAsia"/>
            <w:noProof/>
          </w:rPr>
          <w:t>数据库</w:t>
        </w:r>
        <w:r w:rsidR="003C7A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7A30">
          <w:rPr>
            <w:noProof/>
            <w:webHidden/>
          </w:rPr>
          <w:instrText xml:space="preserve"> PAGEREF _Toc52291102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7A3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C7A30" w:rsidRDefault="001B34DA" w:rsidP="003C7A30">
      <w:pPr>
        <w:pStyle w:val="30"/>
        <w:ind w:left="210" w:right="210" w:firstLine="924"/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52291103" w:history="1">
        <w:r w:rsidR="003C7A30" w:rsidRPr="0072298B">
          <w:rPr>
            <w:rStyle w:val="a8"/>
            <w:rFonts w:hint="eastAsia"/>
            <w:noProof/>
          </w:rPr>
          <w:t>文本字段</w:t>
        </w:r>
        <w:r w:rsidR="003C7A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7A30">
          <w:rPr>
            <w:noProof/>
            <w:webHidden/>
          </w:rPr>
          <w:instrText xml:space="preserve"> PAGEREF _Toc52291103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7A3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C7A30" w:rsidRDefault="001B34DA" w:rsidP="003C7A30">
      <w:pPr>
        <w:pStyle w:val="30"/>
        <w:ind w:left="210" w:right="210" w:firstLine="924"/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52291104" w:history="1">
        <w:r w:rsidR="003C7A30" w:rsidRPr="0072298B">
          <w:rPr>
            <w:rStyle w:val="a8"/>
            <w:rFonts w:hint="eastAsia"/>
            <w:noProof/>
          </w:rPr>
          <w:t>表格文本</w:t>
        </w:r>
        <w:r w:rsidR="003C7A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7A30">
          <w:rPr>
            <w:noProof/>
            <w:webHidden/>
          </w:rPr>
          <w:instrText xml:space="preserve"> PAGEREF _Toc52291104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7A3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C7A30" w:rsidRDefault="001B34DA" w:rsidP="003C7A30">
      <w:pPr>
        <w:pStyle w:val="20"/>
        <w:ind w:firstLine="500"/>
        <w:rPr>
          <w:rFonts w:asciiTheme="minorHAnsi" w:eastAsiaTheme="minorEastAsia" w:hAnsiTheme="minorHAnsi" w:cstheme="minorBidi"/>
          <w:b w:val="0"/>
          <w:smallCaps w:val="0"/>
          <w:szCs w:val="22"/>
        </w:rPr>
      </w:pPr>
      <w:hyperlink w:anchor="_Toc52291105" w:history="1">
        <w:r w:rsidR="003C7A30" w:rsidRPr="0072298B">
          <w:rPr>
            <w:rStyle w:val="a8"/>
            <w:rFonts w:hint="eastAsia"/>
          </w:rPr>
          <w:t>三、播放功能</w:t>
        </w:r>
        <w:r w:rsidR="003C7A30">
          <w:rPr>
            <w:webHidden/>
          </w:rPr>
          <w:tab/>
        </w:r>
        <w:r>
          <w:rPr>
            <w:webHidden/>
          </w:rPr>
          <w:fldChar w:fldCharType="begin"/>
        </w:r>
        <w:r w:rsidR="003C7A30">
          <w:rPr>
            <w:webHidden/>
          </w:rPr>
          <w:instrText xml:space="preserve"> PAGEREF _Toc52291105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C7A3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254E5" w:rsidRDefault="001B34DA" w:rsidP="00C5454E">
      <w:pPr>
        <w:pStyle w:val="20"/>
        <w:ind w:firstLine="500"/>
        <w:rPr>
          <w:color w:val="000000"/>
          <w:sz w:val="18"/>
          <w:szCs w:val="18"/>
        </w:rPr>
      </w:pPr>
      <w:r w:rsidRPr="00C5454E">
        <w:rPr>
          <w:rStyle w:val="a8"/>
        </w:rPr>
        <w:fldChar w:fldCharType="end"/>
      </w:r>
    </w:p>
    <w:p w:rsidR="005254E5" w:rsidRDefault="005254E5" w:rsidP="005254E5">
      <w:pPr>
        <w:spacing w:line="120" w:lineRule="atLeast"/>
        <w:jc w:val="center"/>
        <w:rPr>
          <w:color w:val="000000"/>
          <w:sz w:val="18"/>
          <w:szCs w:val="18"/>
        </w:rPr>
      </w:pPr>
    </w:p>
    <w:p w:rsidR="005254E5" w:rsidRDefault="005254E5" w:rsidP="005254E5">
      <w:pPr>
        <w:jc w:val="center"/>
        <w:rPr>
          <w:rFonts w:ascii="黑体" w:eastAsia="黑体"/>
          <w:sz w:val="32"/>
        </w:rPr>
        <w:sectPr w:rsidR="005254E5" w:rsidSect="005254E5">
          <w:headerReference w:type="default" r:id="rId11"/>
          <w:footerReference w:type="even" r:id="rId12"/>
          <w:pgSz w:w="11907" w:h="16839" w:code="9"/>
          <w:pgMar w:top="468" w:right="472" w:bottom="468" w:left="720" w:header="697" w:footer="567" w:gutter="0"/>
          <w:pgNumType w:start="1"/>
          <w:cols w:space="425"/>
          <w:titlePg/>
          <w:docGrid w:type="linesAndChars" w:linePitch="312"/>
        </w:sectPr>
      </w:pPr>
    </w:p>
    <w:p w:rsidR="005254E5" w:rsidRDefault="005254E5" w:rsidP="006E3320">
      <w:pPr>
        <w:ind w:firstLine="420"/>
        <w:rPr>
          <w:szCs w:val="21"/>
        </w:rPr>
      </w:pPr>
      <w:r>
        <w:rPr>
          <w:rFonts w:hint="eastAsia"/>
          <w:szCs w:val="21"/>
        </w:rPr>
        <w:lastRenderedPageBreak/>
        <w:tab/>
      </w:r>
    </w:p>
    <w:p w:rsidR="005254E5" w:rsidRPr="005254E5" w:rsidRDefault="005254E5" w:rsidP="005254E5">
      <w:pPr>
        <w:ind w:firstLine="420"/>
        <w:jc w:val="center"/>
        <w:rPr>
          <w:rFonts w:ascii="宋体" w:hAnsi="宋体"/>
          <w:sz w:val="24"/>
        </w:rPr>
      </w:pPr>
      <w:r w:rsidRPr="00C67DD9">
        <w:rPr>
          <w:rFonts w:ascii="黑体" w:eastAsia="黑体" w:hAnsi="黑体" w:hint="eastAsia"/>
          <w:b/>
          <w:sz w:val="24"/>
          <w:u w:val="single"/>
        </w:rPr>
        <w:t>注意</w:t>
      </w:r>
      <w:r w:rsidRPr="00C67DD9">
        <w:rPr>
          <w:rFonts w:ascii="黑体" w:eastAsia="黑体" w:hAnsi="黑体" w:hint="eastAsia"/>
          <w:b/>
          <w:sz w:val="24"/>
        </w:rPr>
        <w:t>：</w:t>
      </w:r>
      <w:r w:rsidR="006E3320" w:rsidRPr="005254E5">
        <w:rPr>
          <w:rFonts w:ascii="宋体" w:hAnsi="宋体" w:hint="eastAsia"/>
          <w:sz w:val="24"/>
        </w:rPr>
        <w:t>本文档只是重点描述，实时</w:t>
      </w:r>
      <w:r w:rsidRPr="005254E5">
        <w:rPr>
          <w:rFonts w:ascii="宋体" w:hAnsi="宋体" w:hint="eastAsia"/>
          <w:sz w:val="24"/>
        </w:rPr>
        <w:t>动态</w:t>
      </w:r>
      <w:r w:rsidR="006E3320" w:rsidRPr="005254E5">
        <w:rPr>
          <w:rFonts w:ascii="宋体" w:hAnsi="宋体" w:hint="eastAsia"/>
          <w:sz w:val="24"/>
        </w:rPr>
        <w:t>刷新</w:t>
      </w:r>
      <w:r w:rsidRPr="005254E5">
        <w:rPr>
          <w:rFonts w:ascii="宋体" w:hAnsi="宋体" w:hint="eastAsia"/>
          <w:sz w:val="24"/>
        </w:rPr>
        <w:t>，</w:t>
      </w:r>
      <w:r w:rsidR="006E3320" w:rsidRPr="005254E5">
        <w:rPr>
          <w:rFonts w:ascii="宋体" w:hAnsi="宋体" w:hint="eastAsia"/>
          <w:sz w:val="24"/>
        </w:rPr>
        <w:t>定时通讯</w:t>
      </w:r>
      <w:r w:rsidR="006B1D9B">
        <w:rPr>
          <w:rFonts w:ascii="宋体" w:hAnsi="宋体" w:hint="eastAsia"/>
          <w:sz w:val="24"/>
        </w:rPr>
        <w:t>，功能及编辑</w:t>
      </w:r>
      <w:r w:rsidR="006E3320" w:rsidRPr="005254E5">
        <w:rPr>
          <w:rFonts w:ascii="宋体" w:hAnsi="宋体" w:hint="eastAsia"/>
          <w:sz w:val="24"/>
        </w:rPr>
        <w:t>操作</w:t>
      </w:r>
      <w:r w:rsidRPr="005254E5">
        <w:rPr>
          <w:rFonts w:ascii="宋体" w:hAnsi="宋体" w:hint="eastAsia"/>
          <w:sz w:val="24"/>
        </w:rPr>
        <w:t>部分</w:t>
      </w:r>
      <w:r w:rsidR="006E3320" w:rsidRPr="005254E5">
        <w:rPr>
          <w:rFonts w:ascii="宋体" w:hAnsi="宋体" w:hint="eastAsia"/>
          <w:sz w:val="24"/>
        </w:rPr>
        <w:t>。</w:t>
      </w:r>
    </w:p>
    <w:p w:rsidR="006E3320" w:rsidRPr="005254E5" w:rsidRDefault="006B1D9B" w:rsidP="005254E5">
      <w:pPr>
        <w:ind w:firstLine="420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完整</w:t>
      </w:r>
      <w:r w:rsidR="005254E5" w:rsidRPr="005254E5">
        <w:rPr>
          <w:rFonts w:ascii="宋体" w:hAnsi="宋体" w:hint="eastAsia"/>
          <w:sz w:val="24"/>
        </w:rPr>
        <w:t>详细的</w:t>
      </w:r>
      <w:r>
        <w:rPr>
          <w:rFonts w:ascii="宋体" w:hAnsi="宋体" w:hint="eastAsia"/>
          <w:sz w:val="24"/>
        </w:rPr>
        <w:t>描述</w:t>
      </w:r>
      <w:r w:rsidR="005254E5" w:rsidRPr="005254E5">
        <w:rPr>
          <w:rFonts w:ascii="宋体" w:hAnsi="宋体" w:hint="eastAsia"/>
          <w:sz w:val="24"/>
        </w:rPr>
        <w:t>，请参阅</w:t>
      </w:r>
      <w:r w:rsidR="005254E5" w:rsidRPr="00C67DD9">
        <w:rPr>
          <w:rFonts w:ascii="宋体" w:hAnsi="宋体" w:hint="eastAsia"/>
          <w:b/>
          <w:sz w:val="24"/>
          <w:u w:val="single"/>
        </w:rPr>
        <w:t>《</w:t>
      </w:r>
      <w:r w:rsidR="003C7A30" w:rsidRPr="003C7A30">
        <w:rPr>
          <w:rFonts w:ascii="宋体" w:hAnsi="宋体" w:hint="eastAsia"/>
          <w:b/>
          <w:sz w:val="24"/>
          <w:u w:val="single"/>
        </w:rPr>
        <w:t>通用播放软件说明书</w:t>
      </w:r>
      <w:r w:rsidR="005254E5" w:rsidRPr="00C67DD9">
        <w:rPr>
          <w:rFonts w:ascii="宋体" w:hAnsi="宋体" w:hint="eastAsia"/>
          <w:b/>
          <w:sz w:val="24"/>
          <w:u w:val="single"/>
        </w:rPr>
        <w:t>》</w:t>
      </w:r>
      <w:r w:rsidR="005254E5" w:rsidRPr="005254E5">
        <w:rPr>
          <w:rFonts w:ascii="宋体" w:hAnsi="宋体" w:hint="eastAsia"/>
          <w:b/>
          <w:sz w:val="24"/>
        </w:rPr>
        <w:t>文档。</w:t>
      </w:r>
    </w:p>
    <w:p w:rsidR="00C67DD9" w:rsidRDefault="00C67DD9" w:rsidP="006E3320">
      <w:pPr>
        <w:ind w:firstLine="420"/>
        <w:rPr>
          <w:szCs w:val="21"/>
        </w:rPr>
      </w:pPr>
    </w:p>
    <w:p w:rsidR="00C67DD9" w:rsidRPr="006B1D9B" w:rsidRDefault="00C67DD9" w:rsidP="006E3320">
      <w:pPr>
        <w:ind w:firstLine="420"/>
        <w:rPr>
          <w:szCs w:val="21"/>
        </w:rPr>
      </w:pPr>
    </w:p>
    <w:p w:rsidR="00C67DD9" w:rsidRPr="00C67DD9" w:rsidRDefault="00C67DD9" w:rsidP="00C67DD9">
      <w:pPr>
        <w:pStyle w:val="2"/>
        <w:spacing w:before="0" w:after="0" w:line="240" w:lineRule="atLeast"/>
        <w:rPr>
          <w:sz w:val="24"/>
          <w:szCs w:val="24"/>
        </w:rPr>
      </w:pPr>
      <w:bookmarkStart w:id="0" w:name="_Toc52291097"/>
      <w:r>
        <w:rPr>
          <w:rFonts w:hint="eastAsia"/>
          <w:sz w:val="24"/>
          <w:szCs w:val="24"/>
        </w:rPr>
        <w:t>一、功能说明</w:t>
      </w:r>
      <w:bookmarkEnd w:id="0"/>
    </w:p>
    <w:p w:rsidR="00C5454E" w:rsidRDefault="00C5454E" w:rsidP="006E3320">
      <w:pPr>
        <w:ind w:firstLine="420"/>
        <w:rPr>
          <w:szCs w:val="21"/>
        </w:rPr>
      </w:pPr>
    </w:p>
    <w:p w:rsidR="00C5454E" w:rsidRDefault="006B1D9B" w:rsidP="006E3320">
      <w:pPr>
        <w:ind w:firstLine="420"/>
        <w:rPr>
          <w:szCs w:val="21"/>
        </w:rPr>
      </w:pPr>
      <w:r>
        <w:rPr>
          <w:rFonts w:hint="eastAsia"/>
          <w:szCs w:val="21"/>
        </w:rPr>
        <w:t>软件</w:t>
      </w:r>
      <w:r w:rsidR="006E3320" w:rsidRPr="006E3320">
        <w:rPr>
          <w:rFonts w:hint="eastAsia"/>
          <w:szCs w:val="21"/>
        </w:rPr>
        <w:t>支持实时刷新定时通讯，可</w:t>
      </w:r>
      <w:r w:rsidR="00C5454E">
        <w:rPr>
          <w:rFonts w:hint="eastAsia"/>
          <w:szCs w:val="21"/>
        </w:rPr>
        <w:t>视具体需要，选用</w:t>
      </w:r>
      <w:r w:rsidR="006E3320" w:rsidRPr="006E3320">
        <w:rPr>
          <w:rFonts w:hint="eastAsia"/>
          <w:szCs w:val="21"/>
        </w:rPr>
        <w:t>下面的功能：</w:t>
      </w:r>
    </w:p>
    <w:p w:rsidR="006E3320" w:rsidRPr="00C5454E" w:rsidRDefault="006E3320" w:rsidP="006E3320">
      <w:pPr>
        <w:ind w:firstLine="420"/>
        <w:rPr>
          <w:b/>
          <w:szCs w:val="21"/>
        </w:rPr>
      </w:pPr>
      <w:r w:rsidRPr="00C5454E">
        <w:rPr>
          <w:rFonts w:hint="eastAsia"/>
          <w:b/>
          <w:szCs w:val="21"/>
        </w:rPr>
        <w:t>文本文件，文本字段，表格，表格文本，数据库，</w:t>
      </w:r>
      <w:r w:rsidRPr="00C5454E">
        <w:rPr>
          <w:rFonts w:hint="eastAsia"/>
          <w:b/>
          <w:szCs w:val="21"/>
        </w:rPr>
        <w:t>EXCEL</w:t>
      </w:r>
      <w:r w:rsidRPr="00C5454E">
        <w:rPr>
          <w:rFonts w:hint="eastAsia"/>
          <w:b/>
          <w:szCs w:val="21"/>
        </w:rPr>
        <w:t>，表格文本。</w:t>
      </w:r>
    </w:p>
    <w:p w:rsidR="006E3320" w:rsidRDefault="006E3320" w:rsidP="00E404DB">
      <w:pPr>
        <w:spacing w:line="240" w:lineRule="exact"/>
        <w:rPr>
          <w:rStyle w:val="a8"/>
          <w:b/>
          <w:bCs/>
          <w:color w:val="000000"/>
          <w:sz w:val="28"/>
          <w:szCs w:val="28"/>
          <w:u w:val="none"/>
        </w:rPr>
      </w:pPr>
    </w:p>
    <w:p w:rsid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文本文件：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读取全部文本文字的内容，显示出来。可修改文本内容存盘，则可动态刷新显示。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文本字段：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可以读入文本文件，以特殊的字段名称、字段值格式读入，动态刷新显示。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表格：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实现表格编辑显示。另外也支持数据库功能，可以动态刷新，读取</w:t>
      </w:r>
      <w:r w:rsidRPr="00E972DF">
        <w:rPr>
          <w:rFonts w:hint="eastAsia"/>
          <w:szCs w:val="21"/>
        </w:rPr>
        <w:t>1</w:t>
      </w:r>
      <w:r w:rsidRPr="00E972DF">
        <w:rPr>
          <w:rFonts w:hint="eastAsia"/>
          <w:szCs w:val="21"/>
        </w:rPr>
        <w:t>行记录内容。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数据库：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配置好数据库路径，执行</w:t>
      </w:r>
      <w:r w:rsidRPr="00E972DF">
        <w:rPr>
          <w:rFonts w:hint="eastAsia"/>
          <w:szCs w:val="21"/>
        </w:rPr>
        <w:t>SQL</w:t>
      </w:r>
      <w:r w:rsidRPr="00E972DF">
        <w:rPr>
          <w:rFonts w:hint="eastAsia"/>
          <w:szCs w:val="21"/>
        </w:rPr>
        <w:t>查询语句记录。以表格方式显示，分屏翻页全部显示出来。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EXCEL</w:t>
      </w:r>
      <w:r w:rsidRPr="00E972DF">
        <w:rPr>
          <w:rFonts w:hint="eastAsia"/>
          <w:b/>
          <w:szCs w:val="21"/>
        </w:rPr>
        <w:t>文件：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读入</w:t>
      </w:r>
      <w:r w:rsidRPr="00E972DF">
        <w:rPr>
          <w:rFonts w:hint="eastAsia"/>
          <w:szCs w:val="21"/>
        </w:rPr>
        <w:t>EXCEL</w:t>
      </w:r>
      <w:r w:rsidRPr="00E972DF">
        <w:rPr>
          <w:rFonts w:hint="eastAsia"/>
          <w:szCs w:val="21"/>
        </w:rPr>
        <w:t>表格，分屏翻页显示完成。可以通过修改</w:t>
      </w:r>
      <w:r w:rsidRPr="00E972DF">
        <w:rPr>
          <w:rFonts w:hint="eastAsia"/>
          <w:szCs w:val="21"/>
        </w:rPr>
        <w:t>EXCEL</w:t>
      </w:r>
      <w:r w:rsidRPr="00E972DF">
        <w:rPr>
          <w:rFonts w:hint="eastAsia"/>
          <w:szCs w:val="21"/>
        </w:rPr>
        <w:t>表格内容，动态刷新显示。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表格文本：</w:t>
      </w:r>
    </w:p>
    <w:p w:rsid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以表格的效果显示。可以读入文本文件，以特殊的格式字段读入，动态刷新显示。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szCs w:val="21"/>
        </w:rPr>
        <w:br w:type="page"/>
      </w:r>
    </w:p>
    <w:p w:rsidR="00B0042E" w:rsidRDefault="00B0042E" w:rsidP="00B0042E">
      <w:pPr>
        <w:pStyle w:val="2"/>
        <w:spacing w:before="0" w:after="0" w:line="240" w:lineRule="atLeast"/>
        <w:rPr>
          <w:sz w:val="24"/>
          <w:szCs w:val="24"/>
        </w:rPr>
      </w:pPr>
      <w:bookmarkStart w:id="1" w:name="_Toc264043105"/>
      <w:bookmarkStart w:id="2" w:name="_Toc264128176"/>
    </w:p>
    <w:p w:rsidR="006E3320" w:rsidRPr="00B0042E" w:rsidRDefault="00C67DD9" w:rsidP="00B0042E">
      <w:pPr>
        <w:pStyle w:val="2"/>
        <w:spacing w:before="0" w:after="0" w:line="240" w:lineRule="atLeast"/>
        <w:jc w:val="left"/>
        <w:rPr>
          <w:bCs w:val="0"/>
          <w:color w:val="000000"/>
          <w:sz w:val="24"/>
          <w:u w:val="single"/>
        </w:rPr>
      </w:pPr>
      <w:bookmarkStart w:id="3" w:name="_Toc52291098"/>
      <w:r>
        <w:rPr>
          <w:rFonts w:hint="eastAsia"/>
          <w:sz w:val="24"/>
          <w:szCs w:val="24"/>
        </w:rPr>
        <w:t>二</w:t>
      </w:r>
      <w:r w:rsidR="00B0042E">
        <w:rPr>
          <w:rFonts w:hint="eastAsia"/>
          <w:sz w:val="24"/>
          <w:szCs w:val="24"/>
        </w:rPr>
        <w:t>、</w:t>
      </w:r>
      <w:r w:rsidR="00B0042E" w:rsidRPr="00CC74DD">
        <w:rPr>
          <w:rFonts w:hint="eastAsia"/>
          <w:sz w:val="24"/>
          <w:szCs w:val="24"/>
        </w:rPr>
        <w:t>排版功能介绍</w:t>
      </w:r>
      <w:bookmarkEnd w:id="1"/>
      <w:bookmarkEnd w:id="2"/>
      <w:bookmarkEnd w:id="3"/>
    </w:p>
    <w:p w:rsidR="007658CC" w:rsidRPr="00A510DD" w:rsidRDefault="007658CC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4" w:name="_Toc51850456"/>
      <w:bookmarkStart w:id="5" w:name="_Toc52291099"/>
      <w:r w:rsidRPr="00A510DD">
        <w:rPr>
          <w:rFonts w:hint="eastAsia"/>
          <w:bCs w:val="0"/>
          <w:color w:val="000000"/>
          <w:sz w:val="24"/>
          <w:u w:val="single"/>
        </w:rPr>
        <w:t>文本文件</w:t>
      </w:r>
      <w:bookmarkEnd w:id="4"/>
      <w:bookmarkEnd w:id="5"/>
    </w:p>
    <w:p w:rsidR="007658CC" w:rsidRPr="007658CC" w:rsidRDefault="00EF662A" w:rsidP="007658CC">
      <w:pPr>
        <w:ind w:leftChars="100" w:left="21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4124325" cy="2162175"/>
            <wp:effectExtent l="19050" t="0" r="9525" b="0"/>
            <wp:docPr id="4" name="图片 4" descr="snap_screen_20200919150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nap_screen_202009191508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8CC" w:rsidRDefault="007658CC" w:rsidP="007658CC">
      <w:pPr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>◆ 设置文本窗口的字体、大小、颜色等方面的显示效果</w:t>
      </w:r>
      <w:r>
        <w:rPr>
          <w:rFonts w:ascii="宋体" w:hAnsi="宋体" w:hint="eastAsia"/>
          <w:color w:val="000000"/>
          <w:sz w:val="18"/>
          <w:szCs w:val="18"/>
        </w:rPr>
        <w:t>，操作与上述“简单文本”的功能相同。</w:t>
      </w:r>
    </w:p>
    <w:p w:rsidR="007658CC" w:rsidRDefault="007658CC" w:rsidP="007658CC">
      <w:pPr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 xml:space="preserve">◆ </w:t>
      </w:r>
      <w:r>
        <w:rPr>
          <w:rFonts w:ascii="宋体" w:hAnsi="宋体" w:hint="eastAsia"/>
          <w:color w:val="000000"/>
          <w:sz w:val="18"/>
          <w:szCs w:val="18"/>
        </w:rPr>
        <w:t>直接读入</w:t>
      </w:r>
      <w:r w:rsidR="003F311E">
        <w:rPr>
          <w:rFonts w:ascii="宋体" w:hAnsi="宋体" w:hint="eastAsia"/>
          <w:color w:val="000000"/>
          <w:sz w:val="18"/>
          <w:szCs w:val="18"/>
        </w:rPr>
        <w:t>指定的</w:t>
      </w:r>
      <w:r>
        <w:rPr>
          <w:rFonts w:ascii="宋体" w:hAnsi="宋体" w:hint="eastAsia"/>
          <w:color w:val="000000"/>
          <w:sz w:val="18"/>
          <w:szCs w:val="18"/>
        </w:rPr>
        <w:t>文本文件内容</w:t>
      </w:r>
      <w:r w:rsidR="003F311E">
        <w:rPr>
          <w:rFonts w:ascii="宋体" w:hAnsi="宋体" w:hint="eastAsia"/>
          <w:color w:val="000000"/>
          <w:sz w:val="18"/>
          <w:szCs w:val="18"/>
        </w:rPr>
        <w:t>，</w:t>
      </w:r>
      <w:r>
        <w:rPr>
          <w:rFonts w:ascii="宋体" w:hAnsi="宋体" w:hint="eastAsia"/>
          <w:color w:val="000000"/>
          <w:sz w:val="18"/>
          <w:szCs w:val="18"/>
        </w:rPr>
        <w:t>不可以编辑</w:t>
      </w:r>
      <w:r w:rsidR="003F311E">
        <w:rPr>
          <w:rFonts w:ascii="宋体" w:hAnsi="宋体" w:hint="eastAsia"/>
          <w:color w:val="000000"/>
          <w:sz w:val="18"/>
          <w:szCs w:val="18"/>
        </w:rPr>
        <w:t>。</w:t>
      </w:r>
      <w:r>
        <w:rPr>
          <w:rFonts w:ascii="宋体" w:hAnsi="宋体" w:hint="eastAsia"/>
          <w:color w:val="000000"/>
          <w:sz w:val="18"/>
          <w:szCs w:val="18"/>
        </w:rPr>
        <w:t>可以另外使用记事本</w:t>
      </w:r>
      <w:r w:rsidR="003F311E">
        <w:rPr>
          <w:rFonts w:ascii="宋体" w:hAnsi="宋体" w:hint="eastAsia"/>
          <w:color w:val="000000"/>
          <w:sz w:val="18"/>
          <w:szCs w:val="18"/>
        </w:rPr>
        <w:t>工具</w:t>
      </w:r>
      <w:r>
        <w:rPr>
          <w:rFonts w:ascii="宋体" w:hAnsi="宋体" w:hint="eastAsia"/>
          <w:color w:val="000000"/>
          <w:sz w:val="18"/>
          <w:szCs w:val="18"/>
        </w:rPr>
        <w:t>，或者其它编程软件，改变文本文件的内容。</w:t>
      </w:r>
    </w:p>
    <w:p w:rsidR="00AB6E56" w:rsidRDefault="00AB6E56" w:rsidP="007658CC">
      <w:pPr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>◆</w:t>
      </w:r>
      <w:r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AB6E56">
        <w:rPr>
          <w:rFonts w:ascii="宋体" w:hAnsi="宋体" w:hint="eastAsia"/>
          <w:color w:val="000000"/>
          <w:sz w:val="18"/>
          <w:szCs w:val="18"/>
        </w:rPr>
        <w:t>读取全部文本文字的内容，显示出来。可修改文本内容存盘，则可动态刷新显示。</w:t>
      </w:r>
    </w:p>
    <w:p w:rsidR="0069639C" w:rsidRPr="00B25495" w:rsidRDefault="0069639C" w:rsidP="007658CC">
      <w:pPr>
        <w:rPr>
          <w:rFonts w:ascii="宋体" w:hAnsi="宋体"/>
          <w:color w:val="000000"/>
          <w:sz w:val="18"/>
          <w:szCs w:val="18"/>
        </w:rPr>
      </w:pPr>
    </w:p>
    <w:p w:rsidR="00FC44B7" w:rsidRPr="00A510DD" w:rsidRDefault="00FC44B7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6" w:name="_Toc51850457"/>
      <w:bookmarkStart w:id="7" w:name="_Toc52291100"/>
      <w:r w:rsidRPr="00A510DD">
        <w:rPr>
          <w:rFonts w:hint="eastAsia"/>
          <w:bCs w:val="0"/>
          <w:color w:val="000000"/>
          <w:sz w:val="24"/>
          <w:u w:val="single"/>
        </w:rPr>
        <w:t>EXCEL</w:t>
      </w:r>
      <w:r w:rsidRPr="00A510DD">
        <w:rPr>
          <w:rFonts w:hint="eastAsia"/>
          <w:bCs w:val="0"/>
          <w:color w:val="000000"/>
          <w:sz w:val="24"/>
          <w:u w:val="single"/>
        </w:rPr>
        <w:t>文件</w:t>
      </w:r>
      <w:bookmarkEnd w:id="6"/>
      <w:bookmarkEnd w:id="7"/>
    </w:p>
    <w:p w:rsidR="00140D25" w:rsidRPr="00B25495" w:rsidRDefault="00EF662A" w:rsidP="00FC44B7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4410075" cy="1457325"/>
            <wp:effectExtent l="19050" t="0" r="9525" b="0"/>
            <wp:docPr id="5" name="图片 5" descr="snap_screen_20200921094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nap_screen_202009210948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</w:t>
      </w:r>
      <w:r w:rsidRPr="00B25495">
        <w:rPr>
          <w:rFonts w:hint="eastAsia"/>
          <w:sz w:val="18"/>
          <w:szCs w:val="18"/>
        </w:rPr>
        <w:t xml:space="preserve"> </w:t>
      </w:r>
      <w:r w:rsidRPr="00B25495">
        <w:rPr>
          <w:rFonts w:hint="eastAsia"/>
          <w:sz w:val="18"/>
          <w:szCs w:val="18"/>
        </w:rPr>
        <w:t>设置窗口</w:t>
      </w:r>
      <w:r w:rsidRPr="00B25495">
        <w:rPr>
          <w:rFonts w:hint="eastAsia"/>
          <w:sz w:val="18"/>
          <w:szCs w:val="18"/>
        </w:rPr>
        <w:t xml:space="preserve"> EXCEL </w:t>
      </w:r>
      <w:r w:rsidRPr="00B25495">
        <w:rPr>
          <w:rFonts w:hint="eastAsia"/>
          <w:sz w:val="18"/>
          <w:szCs w:val="18"/>
        </w:rPr>
        <w:t>文件参数。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 xml:space="preserve">    </w:t>
      </w:r>
      <w:r w:rsidRPr="00B25495">
        <w:rPr>
          <w:rFonts w:hint="eastAsia"/>
          <w:sz w:val="18"/>
          <w:szCs w:val="18"/>
        </w:rPr>
        <w:t>注：默认按排版窗口的高度，分页显示。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◆『文件页数』显示</w:t>
      </w:r>
      <w:r w:rsidRPr="00B25495">
        <w:rPr>
          <w:rFonts w:hint="eastAsia"/>
          <w:sz w:val="18"/>
          <w:szCs w:val="18"/>
        </w:rPr>
        <w:t xml:space="preserve"> EXCEL </w:t>
      </w:r>
      <w:r w:rsidRPr="00B25495">
        <w:rPr>
          <w:rFonts w:hint="eastAsia"/>
          <w:sz w:val="18"/>
          <w:szCs w:val="18"/>
        </w:rPr>
        <w:t>文件所包含的总页数。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◆『工作表』可选中显示不同的工作表。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◆『背景图、背景色』改变窗口实际的背景图，及颜色。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◆『反白』方便直接使用</w:t>
      </w:r>
      <w:r w:rsidRPr="00B25495">
        <w:rPr>
          <w:rFonts w:hint="eastAsia"/>
          <w:sz w:val="18"/>
          <w:szCs w:val="18"/>
        </w:rPr>
        <w:t xml:space="preserve"> </w:t>
      </w:r>
      <w:r w:rsidRPr="00B25495">
        <w:rPr>
          <w:rFonts w:hint="eastAsia"/>
          <w:sz w:val="18"/>
          <w:szCs w:val="18"/>
        </w:rPr>
        <w:t>‘白底黑字’的文件。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◆『打开</w:t>
      </w:r>
      <w:r w:rsidRPr="00B25495">
        <w:rPr>
          <w:rFonts w:hint="eastAsia"/>
          <w:sz w:val="18"/>
          <w:szCs w:val="18"/>
        </w:rPr>
        <w:t>/</w:t>
      </w:r>
      <w:r w:rsidRPr="00B25495">
        <w:rPr>
          <w:rFonts w:hint="eastAsia"/>
          <w:sz w:val="18"/>
          <w:szCs w:val="18"/>
        </w:rPr>
        <w:t>新建』编辑</w:t>
      </w:r>
      <w:r w:rsidRPr="00B25495">
        <w:rPr>
          <w:rFonts w:hint="eastAsia"/>
          <w:sz w:val="18"/>
          <w:szCs w:val="18"/>
        </w:rPr>
        <w:t xml:space="preserve"> EXCEL </w:t>
      </w:r>
      <w:r w:rsidRPr="00B25495">
        <w:rPr>
          <w:rFonts w:hint="eastAsia"/>
          <w:sz w:val="18"/>
          <w:szCs w:val="18"/>
        </w:rPr>
        <w:t>文档用。</w:t>
      </w:r>
    </w:p>
    <w:p w:rsidR="00FC44B7" w:rsidRDefault="00FC44B7" w:rsidP="00FC44B7">
      <w:pPr>
        <w:ind w:leftChars="200" w:left="600" w:hangingChars="100" w:hanging="18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 xml:space="preserve">  </w:t>
      </w:r>
      <w:r w:rsidRPr="00B25495">
        <w:rPr>
          <w:rFonts w:hint="eastAsia"/>
          <w:sz w:val="18"/>
          <w:szCs w:val="18"/>
        </w:rPr>
        <w:t>注：编辑后一定要存盘，并且退出，否则系统调用显示，会因为文件同时使用，被锁定，而不能正常打开。</w:t>
      </w:r>
    </w:p>
    <w:p w:rsidR="00AB6E56" w:rsidRPr="00776994" w:rsidRDefault="00AB6E56" w:rsidP="00AB6E56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</w:t>
      </w:r>
      <w:r w:rsidRPr="00AB6E56">
        <w:rPr>
          <w:rFonts w:hint="eastAsia"/>
          <w:sz w:val="18"/>
          <w:szCs w:val="18"/>
        </w:rPr>
        <w:t>读入</w:t>
      </w:r>
      <w:r w:rsidRPr="00AB6E56">
        <w:rPr>
          <w:rFonts w:hint="eastAsia"/>
          <w:sz w:val="18"/>
          <w:szCs w:val="18"/>
        </w:rPr>
        <w:t>EXCEL</w:t>
      </w:r>
      <w:r w:rsidRPr="00AB6E56">
        <w:rPr>
          <w:rFonts w:hint="eastAsia"/>
          <w:sz w:val="18"/>
          <w:szCs w:val="18"/>
        </w:rPr>
        <w:t>表格，分屏翻页显示完成。可以通过修改</w:t>
      </w:r>
      <w:r w:rsidRPr="00AB6E56">
        <w:rPr>
          <w:rFonts w:hint="eastAsia"/>
          <w:sz w:val="18"/>
          <w:szCs w:val="18"/>
        </w:rPr>
        <w:t>EXCEL</w:t>
      </w:r>
      <w:r w:rsidRPr="00AB6E56">
        <w:rPr>
          <w:rFonts w:hint="eastAsia"/>
          <w:sz w:val="18"/>
          <w:szCs w:val="18"/>
        </w:rPr>
        <w:t>表格内容，动态刷新显示。</w:t>
      </w:r>
    </w:p>
    <w:p w:rsidR="006E3320" w:rsidRDefault="006E3320" w:rsidP="005C7C1F">
      <w:pPr>
        <w:ind w:leftChars="200" w:left="420"/>
        <w:rPr>
          <w:rFonts w:ascii="宋体" w:hAnsi="宋体"/>
          <w:color w:val="000000"/>
          <w:sz w:val="18"/>
          <w:szCs w:val="18"/>
        </w:rPr>
      </w:pPr>
    </w:p>
    <w:p w:rsidR="0064480E" w:rsidRDefault="0064480E" w:rsidP="00D75FAD">
      <w:pPr>
        <w:tabs>
          <w:tab w:val="left" w:pos="2220"/>
        </w:tabs>
        <w:rPr>
          <w:color w:val="000000"/>
          <w:sz w:val="18"/>
          <w:szCs w:val="18"/>
        </w:rPr>
      </w:pPr>
    </w:p>
    <w:p w:rsidR="00FC44B7" w:rsidRPr="00A510DD" w:rsidRDefault="00FC44B7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8" w:name="_Toc51850458"/>
      <w:bookmarkStart w:id="9" w:name="_Toc52291101"/>
      <w:r w:rsidRPr="00A510DD">
        <w:rPr>
          <w:rFonts w:hint="eastAsia"/>
          <w:bCs w:val="0"/>
          <w:color w:val="000000"/>
          <w:sz w:val="24"/>
          <w:u w:val="single"/>
        </w:rPr>
        <w:lastRenderedPageBreak/>
        <w:t>表格</w:t>
      </w:r>
      <w:bookmarkEnd w:id="8"/>
      <w:bookmarkEnd w:id="9"/>
    </w:p>
    <w:p w:rsidR="00C0203E" w:rsidRDefault="00FC44B7" w:rsidP="00E73C14">
      <w:pPr>
        <w:tabs>
          <w:tab w:val="left" w:pos="2220"/>
        </w:tabs>
        <w:jc w:val="center"/>
        <w:rPr>
          <w:color w:val="000000"/>
          <w:sz w:val="18"/>
          <w:szCs w:val="18"/>
        </w:rPr>
      </w:pPr>
      <w:r w:rsidRPr="00B25495">
        <w:rPr>
          <w:rFonts w:hint="eastAsia"/>
          <w:color w:val="000000"/>
          <w:sz w:val="18"/>
          <w:szCs w:val="18"/>
        </w:rPr>
        <w:t xml:space="preserve"> </w:t>
      </w:r>
      <w:r w:rsidR="00EF662A">
        <w:rPr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6" name="图片 6" descr="snap_screen_20200917155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nap_screen_2020091715582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03E" w:rsidRDefault="00EF662A" w:rsidP="00E73C14">
      <w:pPr>
        <w:tabs>
          <w:tab w:val="left" w:pos="2220"/>
        </w:tabs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7" name="图片 7" descr="snap_screen_20200917155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nap_screen_202009171559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03E" w:rsidRPr="00B25495" w:rsidRDefault="00EF662A" w:rsidP="00E73C14">
      <w:pPr>
        <w:tabs>
          <w:tab w:val="left" w:pos="2220"/>
        </w:tabs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191000" cy="3238500"/>
            <wp:effectExtent l="19050" t="0" r="0" b="0"/>
            <wp:docPr id="8" name="图片 8" descr="snap_screen_20200917155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nap_screen_2020091715593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B7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设置表格的字体、大小、颜色等方面的显示效果。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◆『表格功能』操作说明。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在表格中输入，按</w:t>
      </w:r>
      <w:r w:rsidRPr="00A74753">
        <w:rPr>
          <w:rFonts w:hint="eastAsia"/>
          <w:color w:val="000000"/>
          <w:sz w:val="18"/>
          <w:szCs w:val="18"/>
        </w:rPr>
        <w:t>Ctrl+</w:t>
      </w:r>
      <w:r w:rsidRPr="00A74753">
        <w:rPr>
          <w:rFonts w:hint="eastAsia"/>
          <w:color w:val="000000"/>
          <w:sz w:val="18"/>
          <w:szCs w:val="18"/>
        </w:rPr>
        <w:t>回车键，可以输入回车换行。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点击左上角</w:t>
      </w:r>
      <w:r w:rsidRPr="00A74753">
        <w:rPr>
          <w:rFonts w:hint="eastAsia"/>
          <w:color w:val="000000"/>
          <w:sz w:val="18"/>
          <w:szCs w:val="18"/>
        </w:rPr>
        <w:t>A1</w:t>
      </w:r>
      <w:r w:rsidRPr="00A74753">
        <w:rPr>
          <w:rFonts w:hint="eastAsia"/>
          <w:color w:val="000000"/>
          <w:sz w:val="18"/>
          <w:szCs w:val="18"/>
        </w:rPr>
        <w:t>，可全部选中表格，也可全部选中列、行，整体调节表格行高，列宽，可批量改变字体、大小、颜色，背景色。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选中表格框可支持下面的操作，</w:t>
      </w:r>
      <w:r w:rsidRPr="00A74753">
        <w:rPr>
          <w:rFonts w:hint="eastAsia"/>
          <w:color w:val="000000"/>
          <w:sz w:val="18"/>
          <w:szCs w:val="18"/>
        </w:rPr>
        <w:t>Ctrl+C</w:t>
      </w:r>
      <w:r w:rsidRPr="00A74753">
        <w:rPr>
          <w:rFonts w:hint="eastAsia"/>
          <w:color w:val="000000"/>
          <w:sz w:val="18"/>
          <w:szCs w:val="18"/>
        </w:rPr>
        <w:t>复制，</w:t>
      </w:r>
      <w:r w:rsidRPr="00A74753">
        <w:rPr>
          <w:rFonts w:hint="eastAsia"/>
          <w:color w:val="000000"/>
          <w:sz w:val="18"/>
          <w:szCs w:val="18"/>
        </w:rPr>
        <w:t>Ctrl+V</w:t>
      </w:r>
      <w:r w:rsidRPr="00A74753">
        <w:rPr>
          <w:rFonts w:hint="eastAsia"/>
          <w:color w:val="000000"/>
          <w:sz w:val="18"/>
          <w:szCs w:val="18"/>
        </w:rPr>
        <w:t>粘贴，</w:t>
      </w:r>
      <w:r w:rsidRPr="00A74753">
        <w:rPr>
          <w:rFonts w:hint="eastAsia"/>
          <w:color w:val="000000"/>
          <w:sz w:val="18"/>
          <w:szCs w:val="18"/>
        </w:rPr>
        <w:t>Ctrl+X</w:t>
      </w:r>
      <w:r w:rsidRPr="00A74753">
        <w:rPr>
          <w:rFonts w:hint="eastAsia"/>
          <w:color w:val="000000"/>
          <w:sz w:val="18"/>
          <w:szCs w:val="18"/>
        </w:rPr>
        <w:t>剪切，</w:t>
      </w:r>
      <w:r w:rsidRPr="00A74753">
        <w:rPr>
          <w:rFonts w:hint="eastAsia"/>
          <w:color w:val="000000"/>
          <w:sz w:val="18"/>
          <w:szCs w:val="18"/>
        </w:rPr>
        <w:t>Del</w:t>
      </w:r>
      <w:r w:rsidRPr="00A74753">
        <w:rPr>
          <w:rFonts w:hint="eastAsia"/>
          <w:color w:val="000000"/>
          <w:sz w:val="18"/>
          <w:szCs w:val="18"/>
        </w:rPr>
        <w:t>删除。</w:t>
      </w:r>
    </w:p>
    <w:p w:rsidR="00FC44B7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选中表格列</w:t>
      </w:r>
      <w:r w:rsidRPr="00A74753">
        <w:rPr>
          <w:rFonts w:hint="eastAsia"/>
          <w:color w:val="000000"/>
          <w:sz w:val="18"/>
          <w:szCs w:val="18"/>
        </w:rPr>
        <w:t>ABC...</w:t>
      </w:r>
      <w:r w:rsidRPr="00A74753">
        <w:rPr>
          <w:rFonts w:hint="eastAsia"/>
          <w:color w:val="000000"/>
          <w:sz w:val="18"/>
          <w:szCs w:val="18"/>
        </w:rPr>
        <w:t>可插入列，或者删除列，选中表格行，</w:t>
      </w:r>
      <w:r w:rsidRPr="00A74753">
        <w:rPr>
          <w:rFonts w:hint="eastAsia"/>
          <w:color w:val="000000"/>
          <w:sz w:val="18"/>
          <w:szCs w:val="18"/>
        </w:rPr>
        <w:t>123...</w:t>
      </w:r>
      <w:r w:rsidRPr="00A74753">
        <w:rPr>
          <w:rFonts w:hint="eastAsia"/>
          <w:color w:val="000000"/>
          <w:sz w:val="18"/>
          <w:szCs w:val="18"/>
        </w:rPr>
        <w:t>可插入行，或删除行。可合并</w:t>
      </w:r>
      <w:r w:rsidRPr="00A74753">
        <w:rPr>
          <w:rFonts w:hint="eastAsia"/>
          <w:color w:val="000000"/>
          <w:sz w:val="18"/>
          <w:szCs w:val="18"/>
        </w:rPr>
        <w:t>/</w:t>
      </w:r>
      <w:r w:rsidRPr="00A74753">
        <w:rPr>
          <w:rFonts w:hint="eastAsia"/>
          <w:color w:val="000000"/>
          <w:sz w:val="18"/>
          <w:szCs w:val="18"/>
        </w:rPr>
        <w:t>拆分选中的多个表格框。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◆『表格属性』操作说明。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表格行数，列数，按确定后设置。固定行数，列数，当表格多于一页翻页时，固定的行数将始终显示作固定标题名称用。</w:t>
      </w:r>
    </w:p>
    <w:p w:rsidR="00FC44B7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表格上标题，表格左标题，打勾选中将起作用，光标停留在相应的标题输入框中，点击可以改变字体大小颜色等属性。</w:t>
      </w:r>
    </w:p>
    <w:p w:rsidR="00AB6E56" w:rsidRDefault="00AB6E56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>
        <w:rPr>
          <w:rFonts w:hint="eastAsia"/>
          <w:color w:val="000000"/>
          <w:sz w:val="18"/>
          <w:szCs w:val="18"/>
        </w:rPr>
        <w:t xml:space="preserve"> </w:t>
      </w:r>
      <w:r w:rsidRPr="00AB6E56">
        <w:rPr>
          <w:rFonts w:hint="eastAsia"/>
          <w:color w:val="000000"/>
          <w:sz w:val="18"/>
          <w:szCs w:val="18"/>
        </w:rPr>
        <w:t>实现表格编辑显示。另外也支持数据库功能</w:t>
      </w:r>
      <w:r w:rsidR="00164578">
        <w:rPr>
          <w:rFonts w:hint="eastAsia"/>
          <w:color w:val="000000"/>
          <w:sz w:val="18"/>
          <w:szCs w:val="18"/>
        </w:rPr>
        <w:t>，</w:t>
      </w:r>
      <w:r w:rsidR="00164578" w:rsidRPr="00A74753">
        <w:rPr>
          <w:rFonts w:hint="eastAsia"/>
          <w:color w:val="000000"/>
          <w:sz w:val="18"/>
          <w:szCs w:val="18"/>
        </w:rPr>
        <w:t>打勾选中</w:t>
      </w:r>
      <w:r w:rsidR="00164578">
        <w:rPr>
          <w:rFonts w:hint="eastAsia"/>
          <w:color w:val="000000"/>
          <w:sz w:val="18"/>
          <w:szCs w:val="18"/>
        </w:rPr>
        <w:t>“数据库”，配置好路径</w:t>
      </w:r>
      <w:r w:rsidR="00164578">
        <w:rPr>
          <w:rFonts w:hint="eastAsia"/>
          <w:color w:val="000000"/>
          <w:sz w:val="18"/>
          <w:szCs w:val="18"/>
        </w:rPr>
        <w:t xml:space="preserve"> </w:t>
      </w:r>
      <w:r w:rsidRPr="00AB6E56">
        <w:rPr>
          <w:rFonts w:hint="eastAsia"/>
          <w:color w:val="000000"/>
          <w:sz w:val="18"/>
          <w:szCs w:val="18"/>
        </w:rPr>
        <w:t>，可以动态刷新，读取</w:t>
      </w:r>
      <w:r w:rsidRPr="00AB6E56">
        <w:rPr>
          <w:rFonts w:hint="eastAsia"/>
          <w:color w:val="000000"/>
          <w:sz w:val="18"/>
          <w:szCs w:val="18"/>
        </w:rPr>
        <w:t>1</w:t>
      </w:r>
      <w:r w:rsidRPr="00AB6E56">
        <w:rPr>
          <w:rFonts w:hint="eastAsia"/>
          <w:color w:val="000000"/>
          <w:sz w:val="18"/>
          <w:szCs w:val="18"/>
        </w:rPr>
        <w:t>行记录内容。</w:t>
      </w:r>
    </w:p>
    <w:p w:rsidR="00C0203E" w:rsidRPr="004F6613" w:rsidRDefault="00C0203E" w:rsidP="00FC44B7">
      <w:pPr>
        <w:rPr>
          <w:color w:val="000000"/>
          <w:sz w:val="18"/>
          <w:szCs w:val="18"/>
        </w:rPr>
      </w:pPr>
    </w:p>
    <w:p w:rsidR="003623A9" w:rsidRPr="00E73C14" w:rsidRDefault="003623A9" w:rsidP="004F6613">
      <w:pPr>
        <w:rPr>
          <w:rFonts w:ascii="宋体" w:hAnsi="宋体"/>
          <w:b/>
          <w:color w:val="000000"/>
          <w:szCs w:val="21"/>
        </w:rPr>
      </w:pPr>
      <w:r w:rsidRPr="00E73C14">
        <w:rPr>
          <w:rFonts w:ascii="宋体" w:hAnsi="宋体" w:hint="eastAsia"/>
          <w:b/>
          <w:color w:val="000000"/>
          <w:szCs w:val="21"/>
        </w:rPr>
        <w:t>表格支持</w:t>
      </w:r>
      <w:r w:rsidR="002E7900" w:rsidRPr="00E73C14">
        <w:rPr>
          <w:rFonts w:ascii="宋体" w:hAnsi="宋体" w:hint="eastAsia"/>
          <w:b/>
          <w:color w:val="000000"/>
          <w:szCs w:val="21"/>
        </w:rPr>
        <w:t>特殊字段，动态数字显示，</w:t>
      </w:r>
      <w:r w:rsidRPr="00E73C14">
        <w:rPr>
          <w:rFonts w:ascii="宋体" w:hAnsi="宋体" w:hint="eastAsia"/>
          <w:b/>
          <w:color w:val="000000"/>
          <w:szCs w:val="21"/>
        </w:rPr>
        <w:t>文本</w:t>
      </w:r>
      <w:r w:rsidR="00E73C14">
        <w:rPr>
          <w:rFonts w:ascii="宋体" w:hAnsi="宋体" w:hint="eastAsia"/>
          <w:b/>
          <w:color w:val="000000"/>
          <w:szCs w:val="21"/>
        </w:rPr>
        <w:t>文本</w:t>
      </w:r>
      <w:r w:rsidR="002E7900" w:rsidRPr="00E73C14">
        <w:rPr>
          <w:rFonts w:ascii="宋体" w:hAnsi="宋体" w:hint="eastAsia"/>
          <w:b/>
          <w:color w:val="000000"/>
          <w:szCs w:val="21"/>
        </w:rPr>
        <w:t>、数据库功能。</w:t>
      </w:r>
    </w:p>
    <w:p w:rsidR="00D02487" w:rsidRPr="00B25495" w:rsidRDefault="00D02487" w:rsidP="00D02487">
      <w:pPr>
        <w:numPr>
          <w:ilvl w:val="0"/>
          <w:numId w:val="17"/>
        </w:numPr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>其中下面的字符有特殊意义：</w:t>
      </w:r>
    </w:p>
    <w:p w:rsidR="00D02487" w:rsidRPr="003E67C7" w:rsidRDefault="00D02487" w:rsidP="003E67C7">
      <w:pPr>
        <w:ind w:leftChars="100" w:left="210"/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>日期：#YYY年#M月#D日 星期#W</w:t>
      </w:r>
      <w:r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B25495">
        <w:rPr>
          <w:rFonts w:ascii="宋体" w:hAnsi="宋体" w:hint="eastAsia"/>
          <w:color w:val="000000"/>
          <w:sz w:val="18"/>
          <w:szCs w:val="18"/>
        </w:rPr>
        <w:t>时间：#H时#N分#S秒</w:t>
      </w:r>
      <w:r w:rsidRPr="003E67C7">
        <w:rPr>
          <w:rFonts w:ascii="宋体" w:hAnsi="宋体" w:hint="eastAsia"/>
          <w:color w:val="000000"/>
          <w:sz w:val="18"/>
          <w:szCs w:val="18"/>
        </w:rPr>
        <w:t xml:space="preserve"> </w:t>
      </w:r>
    </w:p>
    <w:p w:rsidR="00D02487" w:rsidRPr="00D02487" w:rsidRDefault="00D02487" w:rsidP="00FC44B7">
      <w:pPr>
        <w:rPr>
          <w:color w:val="000000"/>
          <w:sz w:val="18"/>
          <w:szCs w:val="18"/>
        </w:rPr>
      </w:pPr>
    </w:p>
    <w:p w:rsidR="00CD1030" w:rsidRDefault="00B437F2" w:rsidP="00CD1030">
      <w:pPr>
        <w:numPr>
          <w:ilvl w:val="0"/>
          <w:numId w:val="17"/>
        </w:numPr>
        <w:rPr>
          <w:rFonts w:ascii="宋体" w:hAnsi="宋体"/>
          <w:color w:val="000000"/>
          <w:sz w:val="18"/>
          <w:szCs w:val="18"/>
        </w:rPr>
      </w:pPr>
      <w:r w:rsidRPr="004F6613">
        <w:rPr>
          <w:rFonts w:ascii="宋体" w:hAnsi="宋体" w:hint="eastAsia"/>
          <w:color w:val="000000"/>
          <w:sz w:val="18"/>
          <w:szCs w:val="18"/>
        </w:rPr>
        <w:t>读入数据库格式：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#BAN00#～#BAN99#，表示读入数据库字段，从00～99，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#BAN01#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为读入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第1字段的内容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。</w:t>
      </w:r>
      <w:r w:rsidR="00CD1030" w:rsidRPr="004F6613">
        <w:rPr>
          <w:rFonts w:ascii="宋体" w:hAnsi="宋体"/>
          <w:color w:val="000000"/>
          <w:sz w:val="18"/>
          <w:szCs w:val="18"/>
        </w:rPr>
        <w:br/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比如：</w:t>
      </w:r>
      <w:r w:rsidR="00C0203E" w:rsidRPr="004F6613">
        <w:rPr>
          <w:rFonts w:ascii="宋体" w:hAnsi="宋体" w:hint="eastAsia"/>
          <w:color w:val="000000"/>
          <w:sz w:val="18"/>
          <w:szCs w:val="18"/>
        </w:rPr>
        <w:t>当前生产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数量：</w:t>
      </w:r>
      <w:r w:rsidR="00C0203E" w:rsidRPr="004F6613">
        <w:rPr>
          <w:rFonts w:ascii="宋体" w:hAnsi="宋体" w:hint="eastAsia"/>
          <w:color w:val="000000"/>
          <w:sz w:val="18"/>
          <w:szCs w:val="18"/>
        </w:rPr>
        <w:t>#BAN01#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，计划产量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：</w:t>
      </w:r>
      <w:r w:rsidR="002E7900" w:rsidRPr="004F6613">
        <w:rPr>
          <w:rFonts w:ascii="宋体" w:hAnsi="宋体"/>
          <w:color w:val="000000"/>
          <w:sz w:val="18"/>
          <w:szCs w:val="18"/>
        </w:rPr>
        <w:t>#BAN02#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，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实际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产量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：</w:t>
      </w:r>
      <w:r w:rsidR="002E7900" w:rsidRPr="004F6613">
        <w:rPr>
          <w:rFonts w:ascii="宋体" w:hAnsi="宋体"/>
          <w:color w:val="000000"/>
          <w:sz w:val="18"/>
          <w:szCs w:val="18"/>
        </w:rPr>
        <w:t>#BAN03#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，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等等。</w:t>
      </w:r>
      <w:r w:rsidR="00CD1030" w:rsidRPr="004F6613">
        <w:rPr>
          <w:rFonts w:ascii="宋体" w:hAnsi="宋体"/>
          <w:color w:val="000000"/>
          <w:sz w:val="18"/>
          <w:szCs w:val="18"/>
        </w:rPr>
        <w:br/>
      </w:r>
      <w:r w:rsidR="007810F8" w:rsidRPr="004F6613">
        <w:rPr>
          <w:rFonts w:ascii="宋体" w:hAnsi="宋体" w:hint="eastAsia"/>
          <w:color w:val="000000"/>
          <w:sz w:val="18"/>
          <w:szCs w:val="18"/>
        </w:rPr>
        <w:t>（注：需要先选中数据库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功能</w:t>
      </w:r>
      <w:r w:rsidR="007810F8" w:rsidRPr="004F6613">
        <w:rPr>
          <w:rFonts w:ascii="宋体" w:hAnsi="宋体" w:hint="eastAsia"/>
          <w:color w:val="000000"/>
          <w:sz w:val="18"/>
          <w:szCs w:val="18"/>
        </w:rPr>
        <w:t>，配置好数据库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调用</w:t>
      </w:r>
      <w:r w:rsidR="007810F8" w:rsidRPr="004F6613">
        <w:rPr>
          <w:rFonts w:ascii="宋体" w:hAnsi="宋体" w:hint="eastAsia"/>
          <w:color w:val="000000"/>
          <w:sz w:val="18"/>
          <w:szCs w:val="18"/>
        </w:rPr>
        <w:t>正常后，方能读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取到数据库的</w:t>
      </w:r>
      <w:r w:rsidR="007810F8" w:rsidRPr="004F6613">
        <w:rPr>
          <w:rFonts w:ascii="宋体" w:hAnsi="宋体" w:hint="eastAsia"/>
          <w:color w:val="000000"/>
          <w:sz w:val="18"/>
          <w:szCs w:val="18"/>
        </w:rPr>
        <w:t>内容。）</w:t>
      </w:r>
    </w:p>
    <w:p w:rsidR="0064480E" w:rsidRPr="004F6613" w:rsidRDefault="0064480E" w:rsidP="00CD1030">
      <w:pPr>
        <w:numPr>
          <w:ilvl w:val="0"/>
          <w:numId w:val="17"/>
        </w:numPr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下面的功能显示格式，使用在特殊的软件中。</w:t>
      </w:r>
    </w:p>
    <w:p w:rsidR="00B437F2" w:rsidRPr="00D02487" w:rsidRDefault="00B437F2" w:rsidP="0064480E">
      <w:pPr>
        <w:ind w:left="360"/>
        <w:rPr>
          <w:rFonts w:ascii="宋体" w:hAnsi="宋体"/>
          <w:color w:val="000000"/>
          <w:sz w:val="18"/>
          <w:szCs w:val="18"/>
        </w:rPr>
      </w:pPr>
      <w:r w:rsidRPr="00B437F2">
        <w:rPr>
          <w:rFonts w:ascii="宋体" w:hAnsi="宋体" w:hint="eastAsia"/>
          <w:color w:val="000000"/>
          <w:sz w:val="18"/>
          <w:szCs w:val="18"/>
        </w:rPr>
        <w:t>车辆引导管理：#Car0102#</w:t>
      </w:r>
      <w:r>
        <w:rPr>
          <w:rFonts w:ascii="宋体" w:hAnsi="宋体" w:hint="eastAsia"/>
          <w:color w:val="000000"/>
          <w:sz w:val="18"/>
          <w:szCs w:val="18"/>
        </w:rPr>
        <w:t>格式。</w:t>
      </w:r>
    </w:p>
    <w:p w:rsidR="00D02487" w:rsidRPr="0064480E" w:rsidRDefault="00D02487" w:rsidP="0064480E">
      <w:pPr>
        <w:ind w:left="360"/>
        <w:rPr>
          <w:rFonts w:ascii="宋体" w:hAnsi="宋体"/>
          <w:color w:val="000000"/>
          <w:sz w:val="18"/>
          <w:szCs w:val="18"/>
        </w:rPr>
      </w:pPr>
      <w:r w:rsidRPr="005C7C1F">
        <w:rPr>
          <w:rFonts w:ascii="宋体" w:hAnsi="宋体" w:hint="eastAsia"/>
          <w:color w:val="000000"/>
          <w:sz w:val="18"/>
          <w:szCs w:val="18"/>
        </w:rPr>
        <w:t>剩余车位：#BIT00#</w:t>
      </w:r>
      <w:r w:rsidR="0064480E">
        <w:rPr>
          <w:rFonts w:ascii="宋体" w:hAnsi="宋体" w:hint="eastAsia"/>
          <w:color w:val="000000"/>
          <w:sz w:val="18"/>
          <w:szCs w:val="18"/>
        </w:rPr>
        <w:t>、</w:t>
      </w:r>
      <w:r w:rsidR="0064480E" w:rsidRPr="005C7C1F">
        <w:rPr>
          <w:rFonts w:ascii="宋体" w:hAnsi="宋体" w:hint="eastAsia"/>
          <w:color w:val="000000"/>
          <w:sz w:val="18"/>
          <w:szCs w:val="18"/>
        </w:rPr>
        <w:t>#BIT0</w:t>
      </w:r>
      <w:r w:rsidR="0064480E">
        <w:rPr>
          <w:rFonts w:ascii="宋体" w:hAnsi="宋体" w:hint="eastAsia"/>
          <w:color w:val="000000"/>
          <w:sz w:val="18"/>
          <w:szCs w:val="18"/>
        </w:rPr>
        <w:t>1</w:t>
      </w:r>
      <w:r w:rsidR="0064480E" w:rsidRPr="005C7C1F">
        <w:rPr>
          <w:rFonts w:ascii="宋体" w:hAnsi="宋体" w:hint="eastAsia"/>
          <w:color w:val="000000"/>
          <w:sz w:val="18"/>
          <w:szCs w:val="18"/>
        </w:rPr>
        <w:t>#</w:t>
      </w:r>
      <w:r w:rsidR="0064480E">
        <w:rPr>
          <w:rFonts w:ascii="宋体" w:hAnsi="宋体" w:hint="eastAsia"/>
          <w:color w:val="000000"/>
          <w:sz w:val="18"/>
          <w:szCs w:val="18"/>
        </w:rPr>
        <w:t xml:space="preserve"> ...</w:t>
      </w:r>
      <w:r w:rsidR="005C7C1F" w:rsidRPr="005C7C1F">
        <w:rPr>
          <w:rFonts w:ascii="宋体" w:hAnsi="宋体" w:hint="eastAsia"/>
          <w:color w:val="000000"/>
          <w:sz w:val="18"/>
          <w:szCs w:val="18"/>
        </w:rPr>
        <w:t>，</w:t>
      </w:r>
      <w:r w:rsidRPr="0064480E">
        <w:rPr>
          <w:rFonts w:ascii="宋体" w:hAnsi="宋体" w:hint="eastAsia"/>
          <w:color w:val="000000"/>
          <w:sz w:val="18"/>
          <w:szCs w:val="18"/>
        </w:rPr>
        <w:t>统计总数：#Kan00#</w:t>
      </w:r>
      <w:r w:rsidR="0064480E" w:rsidRPr="0064480E">
        <w:rPr>
          <w:rFonts w:ascii="宋体" w:hAnsi="宋体" w:hint="eastAsia"/>
          <w:color w:val="000000"/>
          <w:sz w:val="18"/>
          <w:szCs w:val="18"/>
        </w:rPr>
        <w:t>、#Kan01#</w:t>
      </w:r>
      <w:r w:rsidR="0064480E">
        <w:rPr>
          <w:rFonts w:ascii="宋体" w:hAnsi="宋体" w:hint="eastAsia"/>
          <w:color w:val="000000"/>
          <w:sz w:val="18"/>
          <w:szCs w:val="18"/>
        </w:rPr>
        <w:t xml:space="preserve"> ...</w:t>
      </w:r>
      <w:r w:rsidR="0064480E" w:rsidRPr="0064480E">
        <w:rPr>
          <w:rFonts w:ascii="宋体" w:hAnsi="宋体" w:hint="eastAsia"/>
          <w:color w:val="000000"/>
          <w:sz w:val="18"/>
          <w:szCs w:val="18"/>
        </w:rPr>
        <w:t>，</w:t>
      </w:r>
      <w:r w:rsidRPr="0064480E">
        <w:rPr>
          <w:rFonts w:ascii="宋体" w:hAnsi="宋体" w:hint="eastAsia"/>
          <w:color w:val="000000"/>
          <w:sz w:val="18"/>
          <w:szCs w:val="18"/>
        </w:rPr>
        <w:t>统计总数：#BIN00#</w:t>
      </w:r>
      <w:r w:rsidR="0064480E" w:rsidRPr="0064480E">
        <w:rPr>
          <w:rFonts w:ascii="宋体" w:hAnsi="宋体" w:hint="eastAsia"/>
          <w:color w:val="000000"/>
          <w:sz w:val="18"/>
          <w:szCs w:val="18"/>
        </w:rPr>
        <w:t>、#BIN01#</w:t>
      </w:r>
      <w:r w:rsidR="0064480E">
        <w:rPr>
          <w:rFonts w:ascii="宋体" w:hAnsi="宋体" w:hint="eastAsia"/>
          <w:color w:val="000000"/>
          <w:sz w:val="18"/>
          <w:szCs w:val="18"/>
        </w:rPr>
        <w:t xml:space="preserve"> ...</w:t>
      </w:r>
    </w:p>
    <w:p w:rsidR="00D02487" w:rsidRDefault="00D02487" w:rsidP="0064480E">
      <w:pPr>
        <w:ind w:left="360"/>
        <w:rPr>
          <w:rFonts w:ascii="宋体" w:hAnsi="宋体"/>
          <w:color w:val="000000"/>
          <w:sz w:val="18"/>
          <w:szCs w:val="18"/>
        </w:rPr>
      </w:pPr>
      <w:r w:rsidRPr="00D02487">
        <w:rPr>
          <w:rFonts w:ascii="宋体" w:hAnsi="宋体" w:hint="eastAsia"/>
          <w:color w:val="000000"/>
          <w:sz w:val="18"/>
          <w:szCs w:val="18"/>
        </w:rPr>
        <w:t>表格数据：#TAB00#</w:t>
      </w:r>
      <w:r w:rsidR="0064480E">
        <w:rPr>
          <w:rFonts w:ascii="宋体" w:hAnsi="宋体" w:hint="eastAsia"/>
          <w:color w:val="000000"/>
          <w:sz w:val="18"/>
          <w:szCs w:val="18"/>
        </w:rPr>
        <w:t>、</w:t>
      </w:r>
      <w:r w:rsidR="0064480E" w:rsidRPr="00D02487">
        <w:rPr>
          <w:rFonts w:ascii="宋体" w:hAnsi="宋体" w:hint="eastAsia"/>
          <w:color w:val="000000"/>
          <w:sz w:val="18"/>
          <w:szCs w:val="18"/>
        </w:rPr>
        <w:t>#TAB0</w:t>
      </w:r>
      <w:r w:rsidR="0064480E">
        <w:rPr>
          <w:rFonts w:ascii="宋体" w:hAnsi="宋体" w:hint="eastAsia"/>
          <w:color w:val="000000"/>
          <w:sz w:val="18"/>
          <w:szCs w:val="18"/>
        </w:rPr>
        <w:t>1</w:t>
      </w:r>
      <w:r w:rsidR="0064480E" w:rsidRPr="00D02487">
        <w:rPr>
          <w:rFonts w:ascii="宋体" w:hAnsi="宋体" w:hint="eastAsia"/>
          <w:color w:val="000000"/>
          <w:sz w:val="18"/>
          <w:szCs w:val="18"/>
        </w:rPr>
        <w:t>#</w:t>
      </w:r>
      <w:r w:rsidR="0064480E">
        <w:rPr>
          <w:rFonts w:ascii="宋体" w:hAnsi="宋体" w:hint="eastAsia"/>
          <w:color w:val="000000"/>
          <w:sz w:val="18"/>
          <w:szCs w:val="18"/>
        </w:rPr>
        <w:t xml:space="preserve"> </w:t>
      </w:r>
      <w:r w:rsidR="0064480E">
        <w:rPr>
          <w:rFonts w:ascii="宋体" w:hAnsi="宋体"/>
          <w:color w:val="000000"/>
          <w:sz w:val="18"/>
          <w:szCs w:val="18"/>
        </w:rPr>
        <w:t>…</w:t>
      </w:r>
      <w:r w:rsidR="0064480E">
        <w:rPr>
          <w:rFonts w:ascii="宋体" w:hAnsi="宋体" w:hint="eastAsia"/>
          <w:color w:val="000000"/>
          <w:sz w:val="18"/>
          <w:szCs w:val="18"/>
        </w:rPr>
        <w:t>，</w:t>
      </w:r>
      <w:r w:rsidR="004F6613">
        <w:rPr>
          <w:rFonts w:ascii="宋体" w:hAnsi="宋体" w:hint="eastAsia"/>
          <w:color w:val="000000"/>
          <w:sz w:val="18"/>
          <w:szCs w:val="18"/>
        </w:rPr>
        <w:t>从00～99，</w:t>
      </w:r>
    </w:p>
    <w:p w:rsidR="006E3320" w:rsidRDefault="006E3320" w:rsidP="006E3320">
      <w:pPr>
        <w:ind w:leftChars="300" w:left="630"/>
        <w:rPr>
          <w:rFonts w:ascii="宋体" w:hAnsi="宋体"/>
          <w:color w:val="000000"/>
          <w:sz w:val="18"/>
          <w:szCs w:val="18"/>
        </w:rPr>
      </w:pPr>
    </w:p>
    <w:p w:rsidR="006E3320" w:rsidRDefault="006E3320" w:rsidP="006E3320">
      <w:pPr>
        <w:numPr>
          <w:ilvl w:val="0"/>
          <w:numId w:val="17"/>
        </w:numPr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软件支持</w:t>
      </w:r>
      <w:r w:rsidRPr="006E3320">
        <w:rPr>
          <w:rFonts w:ascii="宋体" w:hAnsi="宋体" w:hint="eastAsia"/>
          <w:color w:val="000000"/>
          <w:sz w:val="18"/>
          <w:szCs w:val="18"/>
        </w:rPr>
        <w:t>通过串行口接入外部设备，</w:t>
      </w:r>
      <w:r>
        <w:rPr>
          <w:rFonts w:ascii="宋体" w:hAnsi="宋体" w:hint="eastAsia"/>
          <w:color w:val="000000"/>
          <w:sz w:val="18"/>
          <w:szCs w:val="18"/>
        </w:rPr>
        <w:t>可以在</w:t>
      </w:r>
      <w:r w:rsidRPr="006E3320">
        <w:rPr>
          <w:rFonts w:ascii="宋体" w:hAnsi="宋体" w:hint="eastAsia"/>
          <w:color w:val="000000"/>
          <w:sz w:val="18"/>
          <w:szCs w:val="18"/>
        </w:rPr>
        <w:t>『显示屏参数配置-功能设置』中选用『外接硬件通讯』功能。编辑文字的格式为#JOBxx#，项目名顺序号：0～9，设备顺序号：A~Z。</w:t>
      </w:r>
      <w:r w:rsidRPr="006E3320">
        <w:rPr>
          <w:rFonts w:hint="eastAsia"/>
          <w:color w:val="000000"/>
          <w:sz w:val="18"/>
          <w:szCs w:val="18"/>
        </w:rPr>
        <w:t>如果有多个探测器接入，可以这样编辑，比如：</w:t>
      </w:r>
    </w:p>
    <w:p w:rsidR="006E3320" w:rsidRPr="006E3320" w:rsidRDefault="006E3320" w:rsidP="006E3320">
      <w:pPr>
        <w:ind w:left="360"/>
        <w:rPr>
          <w:rFonts w:ascii="宋体" w:hAnsi="宋体"/>
          <w:color w:val="000000"/>
          <w:sz w:val="18"/>
          <w:szCs w:val="18"/>
        </w:rPr>
      </w:pPr>
      <w:r w:rsidRPr="006E3320">
        <w:rPr>
          <w:rFonts w:ascii="宋体" w:hAnsi="宋体" w:hint="eastAsia"/>
          <w:color w:val="000000"/>
          <w:sz w:val="18"/>
          <w:szCs w:val="18"/>
        </w:rPr>
        <w:t>项目名称：#JOB0A#、#JOB0B#、#JOB0C#，#JOB1A#、#JOB1B#.....</w:t>
      </w:r>
    </w:p>
    <w:p w:rsidR="006E3320" w:rsidRDefault="00EF662A" w:rsidP="006E3320">
      <w:pPr>
        <w:tabs>
          <w:tab w:val="left" w:pos="2220"/>
        </w:tabs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448175" cy="2505075"/>
            <wp:effectExtent l="19050" t="0" r="9525" b="0"/>
            <wp:docPr id="9" name="图片 9" descr="snap_screen_2020092309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nap_screen_202009230927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20" w:rsidRDefault="006E3320" w:rsidP="00FC44B7">
      <w:pPr>
        <w:jc w:val="center"/>
        <w:rPr>
          <w:b/>
          <w:bCs/>
          <w:color w:val="000000"/>
          <w:sz w:val="24"/>
          <w:u w:val="single"/>
        </w:rPr>
      </w:pPr>
    </w:p>
    <w:p w:rsidR="00FC44B7" w:rsidRPr="00A510DD" w:rsidRDefault="00FC44B7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10" w:name="_Toc51850459"/>
      <w:bookmarkStart w:id="11" w:name="_Toc52291102"/>
      <w:r w:rsidRPr="00A510DD">
        <w:rPr>
          <w:rFonts w:hint="eastAsia"/>
          <w:bCs w:val="0"/>
          <w:color w:val="000000"/>
          <w:sz w:val="24"/>
          <w:u w:val="single"/>
        </w:rPr>
        <w:t>数据库</w:t>
      </w:r>
      <w:bookmarkEnd w:id="10"/>
      <w:bookmarkEnd w:id="11"/>
    </w:p>
    <w:p w:rsidR="00FC44B7" w:rsidRDefault="00EF662A" w:rsidP="00FC44B7">
      <w:pPr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10" name="图片 10" descr="snap_screen_20200919155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nap_screen_2020091915525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3C0" w:rsidRDefault="00EF662A" w:rsidP="00FC44B7">
      <w:pPr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191000" cy="3238500"/>
            <wp:effectExtent l="19050" t="0" r="0" b="0"/>
            <wp:docPr id="11" name="图片 11" descr="snap_screen_20200919155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nap_screen_2020091915530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3C0" w:rsidRDefault="00EF662A" w:rsidP="00FC44B7">
      <w:pPr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12" name="图片 12" descr="snap_screen_20200919155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nap_screen_2020091915540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3C0" w:rsidRDefault="00EF662A" w:rsidP="00FC44B7">
      <w:pPr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13" name="图片 13" descr="snap_screen_20200919155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nap_screen_202009191555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3C0" w:rsidRPr="00B25495" w:rsidRDefault="004323C0" w:rsidP="00FC44B7">
      <w:pPr>
        <w:jc w:val="center"/>
        <w:rPr>
          <w:color w:val="000000"/>
          <w:sz w:val="18"/>
          <w:szCs w:val="18"/>
        </w:rPr>
      </w:pPr>
    </w:p>
    <w:p w:rsidR="00FC44B7" w:rsidRDefault="00FC44B7" w:rsidP="00FC44B7">
      <w:pPr>
        <w:ind w:firstLine="420"/>
        <w:rPr>
          <w:color w:val="000000"/>
          <w:sz w:val="18"/>
          <w:szCs w:val="18"/>
        </w:rPr>
      </w:pPr>
      <w:r w:rsidRPr="00B25495">
        <w:rPr>
          <w:rFonts w:hint="eastAsia"/>
          <w:color w:val="000000"/>
          <w:sz w:val="18"/>
          <w:szCs w:val="18"/>
        </w:rPr>
        <w:t>◆</w:t>
      </w:r>
      <w:r w:rsidRPr="00B25495">
        <w:rPr>
          <w:rFonts w:hint="eastAsia"/>
          <w:color w:val="000000"/>
          <w:sz w:val="18"/>
          <w:szCs w:val="18"/>
        </w:rPr>
        <w:t xml:space="preserve"> </w:t>
      </w:r>
      <w:r w:rsidRPr="00B25495">
        <w:rPr>
          <w:rFonts w:hint="eastAsia"/>
          <w:color w:val="000000"/>
          <w:sz w:val="18"/>
          <w:szCs w:val="18"/>
        </w:rPr>
        <w:t>设置数据库显示的字体、大小、颜色等方面的显示效果。</w:t>
      </w:r>
    </w:p>
    <w:p w:rsidR="00AB6E56" w:rsidRDefault="00FC44B7" w:rsidP="00FC44B7">
      <w:pPr>
        <w:ind w:firstLineChars="250" w:firstLine="450"/>
      </w:pPr>
      <w:r w:rsidRPr="00B25495">
        <w:rPr>
          <w:rFonts w:hint="eastAsia"/>
          <w:color w:val="000000"/>
          <w:sz w:val="18"/>
          <w:szCs w:val="18"/>
        </w:rPr>
        <w:t>◆</w:t>
      </w:r>
      <w:r w:rsidRPr="00B25495">
        <w:rPr>
          <w:rFonts w:hint="eastAsia"/>
          <w:color w:val="000000"/>
          <w:sz w:val="18"/>
          <w:szCs w:val="18"/>
        </w:rPr>
        <w:t xml:space="preserve"> </w:t>
      </w:r>
      <w:r w:rsidRPr="00B25495">
        <w:rPr>
          <w:rFonts w:hint="eastAsia"/>
          <w:color w:val="000000"/>
          <w:sz w:val="18"/>
          <w:szCs w:val="18"/>
        </w:rPr>
        <w:t>注：表格属性中的标题，参数等数值修改后，需按一下回车键，才可见到修改后的效果。</w:t>
      </w:r>
      <w:r>
        <w:rPr>
          <w:rFonts w:hint="eastAsia"/>
        </w:rPr>
        <w:t xml:space="preserve"> </w:t>
      </w:r>
    </w:p>
    <w:p w:rsidR="00077E72" w:rsidRPr="00AB6E56" w:rsidRDefault="00AB6E56" w:rsidP="00AB6E56">
      <w:pPr>
        <w:ind w:firstLineChars="250" w:firstLine="450"/>
        <w:rPr>
          <w:color w:val="000000"/>
          <w:sz w:val="18"/>
          <w:szCs w:val="18"/>
        </w:rPr>
      </w:pPr>
      <w:r w:rsidRPr="00B25495">
        <w:rPr>
          <w:rFonts w:hint="eastAsia"/>
          <w:color w:val="000000"/>
          <w:sz w:val="18"/>
          <w:szCs w:val="18"/>
        </w:rPr>
        <w:t>◆</w:t>
      </w:r>
      <w:r>
        <w:rPr>
          <w:rFonts w:hint="eastAsia"/>
          <w:color w:val="000000"/>
          <w:sz w:val="18"/>
          <w:szCs w:val="18"/>
        </w:rPr>
        <w:t xml:space="preserve"> </w:t>
      </w:r>
      <w:r w:rsidRPr="00AB6E56">
        <w:rPr>
          <w:rFonts w:hint="eastAsia"/>
          <w:color w:val="000000"/>
          <w:sz w:val="18"/>
          <w:szCs w:val="18"/>
        </w:rPr>
        <w:t>配置好数据库路径，</w:t>
      </w:r>
      <w:r w:rsidR="00E73C14">
        <w:rPr>
          <w:rFonts w:hint="eastAsia"/>
          <w:color w:val="000000"/>
          <w:sz w:val="18"/>
          <w:szCs w:val="18"/>
        </w:rPr>
        <w:t>8</w:t>
      </w:r>
      <w:r w:rsidRPr="00AB6E56">
        <w:rPr>
          <w:rFonts w:hint="eastAsia"/>
          <w:color w:val="000000"/>
          <w:sz w:val="18"/>
          <w:szCs w:val="18"/>
        </w:rPr>
        <w:t>执行</w:t>
      </w:r>
      <w:r w:rsidRPr="00AB6E56">
        <w:rPr>
          <w:rFonts w:hint="eastAsia"/>
          <w:color w:val="000000"/>
          <w:sz w:val="18"/>
          <w:szCs w:val="18"/>
        </w:rPr>
        <w:t>SQL</w:t>
      </w:r>
      <w:r w:rsidRPr="00AB6E56">
        <w:rPr>
          <w:rFonts w:hint="eastAsia"/>
          <w:color w:val="000000"/>
          <w:sz w:val="18"/>
          <w:szCs w:val="18"/>
        </w:rPr>
        <w:t>查询语句记录。以表格方式显示，分屏翻页全部显示出来。</w:t>
      </w:r>
      <w:r w:rsidR="00FC44B7" w:rsidRPr="00AB6E56">
        <w:rPr>
          <w:rFonts w:hint="eastAsia"/>
          <w:color w:val="000000"/>
          <w:sz w:val="18"/>
          <w:szCs w:val="18"/>
        </w:rPr>
        <w:t xml:space="preserve">     </w:t>
      </w:r>
    </w:p>
    <w:p w:rsidR="00FC44B7" w:rsidRDefault="00FC44B7" w:rsidP="00077E72">
      <w:pPr>
        <w:ind w:firstLineChars="250" w:firstLine="525"/>
      </w:pPr>
      <w:r>
        <w:rPr>
          <w:rFonts w:hint="eastAsia"/>
        </w:rPr>
        <w:t xml:space="preserve">              </w:t>
      </w:r>
    </w:p>
    <w:p w:rsidR="00FC44B7" w:rsidRPr="00A510DD" w:rsidRDefault="00FC44B7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12" w:name="_Toc51850460"/>
      <w:bookmarkStart w:id="13" w:name="_Toc52291103"/>
      <w:r w:rsidRPr="00A510DD">
        <w:rPr>
          <w:rFonts w:hint="eastAsia"/>
          <w:bCs w:val="0"/>
          <w:color w:val="000000"/>
          <w:sz w:val="24"/>
          <w:u w:val="single"/>
        </w:rPr>
        <w:lastRenderedPageBreak/>
        <w:t>文本字段</w:t>
      </w:r>
      <w:bookmarkEnd w:id="12"/>
      <w:bookmarkEnd w:id="13"/>
    </w:p>
    <w:p w:rsidR="00FC44B7" w:rsidRPr="00CE13C6" w:rsidRDefault="00EF662A" w:rsidP="00FC44B7">
      <w:pPr>
        <w:jc w:val="center"/>
        <w:rPr>
          <w:rFonts w:eastAsia="黑体"/>
          <w:bCs/>
          <w:color w:val="000000"/>
          <w:sz w:val="24"/>
        </w:rPr>
      </w:pPr>
      <w:r>
        <w:rPr>
          <w:rFonts w:eastAsia="黑体"/>
          <w:bCs/>
          <w:noProof/>
          <w:color w:val="000000"/>
          <w:sz w:val="24"/>
        </w:rPr>
        <w:drawing>
          <wp:inline distT="0" distB="0" distL="0" distR="0">
            <wp:extent cx="4124325" cy="2686050"/>
            <wp:effectExtent l="19050" t="0" r="9525" b="0"/>
            <wp:docPr id="14" name="图片 14" descr="snap_screen_2020091813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nap_screen_2020091813202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3C6" w:rsidRDefault="00EF662A" w:rsidP="00FC44B7">
      <w:pPr>
        <w:jc w:val="center"/>
        <w:rPr>
          <w:rFonts w:eastAsia="黑体"/>
          <w:bCs/>
          <w:color w:val="000000"/>
          <w:sz w:val="24"/>
        </w:rPr>
      </w:pPr>
      <w:r>
        <w:rPr>
          <w:rFonts w:eastAsia="黑体"/>
          <w:bCs/>
          <w:noProof/>
          <w:color w:val="000000"/>
          <w:sz w:val="24"/>
        </w:rPr>
        <w:drawing>
          <wp:inline distT="0" distB="0" distL="0" distR="0">
            <wp:extent cx="1609725" cy="1047750"/>
            <wp:effectExtent l="19050" t="0" r="9525" b="0"/>
            <wp:docPr id="15" name="图片 15" descr="snap_screen_20200918132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nap_screen_2020091813211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6BEB">
        <w:rPr>
          <w:rFonts w:eastAsia="黑体" w:hint="eastAsia"/>
          <w:bCs/>
          <w:color w:val="000000"/>
          <w:sz w:val="24"/>
        </w:rPr>
        <w:t xml:space="preserve">   </w:t>
      </w:r>
      <w:r>
        <w:rPr>
          <w:rFonts w:eastAsia="黑体"/>
          <w:bCs/>
          <w:noProof/>
          <w:color w:val="000000"/>
          <w:sz w:val="24"/>
        </w:rPr>
        <w:drawing>
          <wp:inline distT="0" distB="0" distL="0" distR="0">
            <wp:extent cx="1362075" cy="828675"/>
            <wp:effectExtent l="19050" t="0" r="9525" b="0"/>
            <wp:docPr id="16" name="图片 16" descr="snap_screen_20200918204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nap_screen_2020091820435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6BEB">
        <w:rPr>
          <w:rFonts w:eastAsia="黑体" w:hint="eastAsia"/>
          <w:bCs/>
          <w:color w:val="000000"/>
          <w:sz w:val="24"/>
        </w:rPr>
        <w:t xml:space="preserve">   </w:t>
      </w:r>
      <w:r>
        <w:rPr>
          <w:rFonts w:eastAsia="黑体"/>
          <w:bCs/>
          <w:noProof/>
          <w:color w:val="000000"/>
          <w:sz w:val="24"/>
        </w:rPr>
        <w:drawing>
          <wp:inline distT="0" distB="0" distL="0" distR="0">
            <wp:extent cx="1914525" cy="1000125"/>
            <wp:effectExtent l="19050" t="0" r="9525" b="0"/>
            <wp:docPr id="17" name="图片 17" descr="snap_screen_20200918204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nap_screen_2020091820405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BEB" w:rsidRPr="00FD6BEB" w:rsidRDefault="00FD6BEB" w:rsidP="00FD6BEB">
      <w:pPr>
        <w:ind w:left="630"/>
        <w:jc w:val="center"/>
        <w:rPr>
          <w:rFonts w:ascii="宋体" w:hAnsi="宋体"/>
          <w:b/>
          <w:color w:val="000000"/>
          <w:szCs w:val="21"/>
        </w:rPr>
      </w:pPr>
      <w:r w:rsidRPr="00FD6BEB">
        <w:rPr>
          <w:rFonts w:ascii="宋体" w:hAnsi="宋体" w:hint="eastAsia"/>
          <w:b/>
          <w:color w:val="000000"/>
          <w:szCs w:val="21"/>
        </w:rPr>
        <w:t>文本文件的内容</w:t>
      </w:r>
      <w:r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ab/>
        <w:t xml:space="preserve"> 排版</w:t>
      </w:r>
      <w:r>
        <w:rPr>
          <w:rFonts w:ascii="宋体" w:hAnsi="宋体" w:hint="eastAsia"/>
          <w:b/>
          <w:color w:val="000000"/>
          <w:szCs w:val="21"/>
        </w:rPr>
        <w:t>编辑</w:t>
      </w:r>
      <w:r w:rsidRPr="00FD6BEB">
        <w:rPr>
          <w:rFonts w:ascii="宋体" w:hAnsi="宋体" w:hint="eastAsia"/>
          <w:b/>
          <w:color w:val="000000"/>
          <w:szCs w:val="21"/>
        </w:rPr>
        <w:t xml:space="preserve">的格式  </w:t>
      </w:r>
      <w:r>
        <w:rPr>
          <w:rFonts w:ascii="宋体" w:hAnsi="宋体" w:hint="eastAsia"/>
          <w:b/>
          <w:color w:val="000000"/>
          <w:szCs w:val="21"/>
        </w:rPr>
        <w:tab/>
      </w:r>
      <w:r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 xml:space="preserve">   </w:t>
      </w:r>
      <w:r w:rsidRPr="00FD6BEB">
        <w:rPr>
          <w:rFonts w:ascii="宋体" w:hAnsi="宋体" w:hint="eastAsia"/>
          <w:b/>
          <w:color w:val="000000"/>
          <w:szCs w:val="21"/>
        </w:rPr>
        <w:tab/>
        <w:t xml:space="preserve">软件显示的效果 </w:t>
      </w:r>
      <w:r w:rsidRPr="00FD6BEB"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ab/>
      </w:r>
    </w:p>
    <w:p w:rsidR="00FD6BEB" w:rsidRPr="00CE13C6" w:rsidRDefault="00FD6BEB" w:rsidP="00FC44B7">
      <w:pPr>
        <w:jc w:val="center"/>
        <w:rPr>
          <w:rFonts w:eastAsia="黑体"/>
          <w:bCs/>
          <w:color w:val="000000"/>
          <w:sz w:val="24"/>
        </w:rPr>
      </w:pPr>
    </w:p>
    <w:p w:rsidR="003D3663" w:rsidRDefault="00F718DE" w:rsidP="003D3663">
      <w:pPr>
        <w:numPr>
          <w:ilvl w:val="0"/>
          <w:numId w:val="21"/>
        </w:numPr>
        <w:ind w:leftChars="100" w:left="210" w:firstLine="420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通过</w:t>
      </w:r>
      <w:r w:rsidR="00CE13C6" w:rsidRPr="003D3663">
        <w:rPr>
          <w:rFonts w:ascii="宋体" w:hAnsi="宋体" w:hint="eastAsia"/>
          <w:color w:val="000000"/>
          <w:sz w:val="18"/>
          <w:szCs w:val="18"/>
        </w:rPr>
        <w:t>修改文本文件的内容</w:t>
      </w:r>
      <w:r>
        <w:rPr>
          <w:rFonts w:ascii="宋体" w:hAnsi="宋体" w:hint="eastAsia"/>
          <w:color w:val="000000"/>
          <w:sz w:val="18"/>
          <w:szCs w:val="18"/>
        </w:rPr>
        <w:t>，并存盘</w:t>
      </w:r>
      <w:r w:rsidR="00CE13C6" w:rsidRPr="003D3663">
        <w:rPr>
          <w:rFonts w:ascii="宋体" w:hAnsi="宋体" w:hint="eastAsia"/>
          <w:color w:val="000000"/>
          <w:sz w:val="18"/>
          <w:szCs w:val="18"/>
        </w:rPr>
        <w:t>，则可实现</w:t>
      </w:r>
      <w:r w:rsidR="00FC44B7" w:rsidRPr="003D3663">
        <w:rPr>
          <w:rFonts w:ascii="宋体" w:hAnsi="宋体" w:hint="eastAsia"/>
          <w:color w:val="000000"/>
          <w:sz w:val="18"/>
          <w:szCs w:val="18"/>
        </w:rPr>
        <w:t>动态刷新</w:t>
      </w:r>
      <w:r w:rsidR="00AB6E56">
        <w:rPr>
          <w:rFonts w:ascii="宋体" w:hAnsi="宋体" w:hint="eastAsia"/>
          <w:color w:val="000000"/>
          <w:sz w:val="18"/>
          <w:szCs w:val="18"/>
        </w:rPr>
        <w:t>，</w:t>
      </w:r>
      <w:r w:rsidR="00FC44B7" w:rsidRPr="003D3663">
        <w:rPr>
          <w:rFonts w:ascii="宋体" w:hAnsi="宋体" w:hint="eastAsia"/>
          <w:color w:val="000000"/>
          <w:sz w:val="18"/>
          <w:szCs w:val="18"/>
        </w:rPr>
        <w:t>数据</w:t>
      </w:r>
      <w:r>
        <w:rPr>
          <w:rFonts w:ascii="宋体" w:hAnsi="宋体" w:hint="eastAsia"/>
          <w:color w:val="000000"/>
          <w:sz w:val="18"/>
          <w:szCs w:val="18"/>
        </w:rPr>
        <w:t>显示</w:t>
      </w:r>
      <w:r w:rsidR="00CE13C6" w:rsidRPr="003D3663">
        <w:rPr>
          <w:rFonts w:ascii="宋体" w:hAnsi="宋体" w:hint="eastAsia"/>
          <w:color w:val="000000"/>
          <w:sz w:val="18"/>
          <w:szCs w:val="18"/>
        </w:rPr>
        <w:t>的功能</w:t>
      </w:r>
      <w:r w:rsidR="00FC44B7" w:rsidRPr="003D3663">
        <w:rPr>
          <w:rFonts w:ascii="宋体" w:hAnsi="宋体" w:hint="eastAsia"/>
          <w:color w:val="000000"/>
          <w:sz w:val="18"/>
          <w:szCs w:val="18"/>
        </w:rPr>
        <w:t>。</w:t>
      </w:r>
    </w:p>
    <w:p w:rsidR="00AB6E56" w:rsidRDefault="00AB6E56" w:rsidP="003D3663">
      <w:pPr>
        <w:numPr>
          <w:ilvl w:val="0"/>
          <w:numId w:val="21"/>
        </w:numPr>
        <w:ind w:leftChars="100" w:left="210" w:firstLine="420"/>
        <w:rPr>
          <w:rFonts w:ascii="宋体" w:hAnsi="宋体"/>
          <w:color w:val="000000"/>
          <w:sz w:val="18"/>
          <w:szCs w:val="18"/>
        </w:rPr>
      </w:pPr>
      <w:r w:rsidRPr="00AB6E56">
        <w:rPr>
          <w:rFonts w:ascii="宋体" w:hAnsi="宋体" w:hint="eastAsia"/>
          <w:color w:val="000000"/>
          <w:sz w:val="18"/>
          <w:szCs w:val="18"/>
        </w:rPr>
        <w:t>可以读入文本文件，以特殊的字段名称、字段值格式读入，动态刷新显示。</w:t>
      </w:r>
    </w:p>
    <w:p w:rsidR="003D3663" w:rsidRDefault="003D3663" w:rsidP="003D3663">
      <w:pPr>
        <w:numPr>
          <w:ilvl w:val="0"/>
          <w:numId w:val="21"/>
        </w:numPr>
        <w:ind w:leftChars="100" w:left="210" w:firstLine="420"/>
        <w:rPr>
          <w:rFonts w:ascii="宋体" w:hAnsi="宋体"/>
          <w:color w:val="000000"/>
          <w:sz w:val="18"/>
          <w:szCs w:val="18"/>
        </w:rPr>
      </w:pPr>
      <w:r w:rsidRPr="003D3663">
        <w:rPr>
          <w:rFonts w:ascii="宋体" w:hAnsi="宋体" w:hint="eastAsia"/>
          <w:color w:val="000000"/>
          <w:sz w:val="18"/>
          <w:szCs w:val="18"/>
        </w:rPr>
        <w:t>其中下面的字符有特殊意义：#IN00～</w:t>
      </w:r>
      <w:r w:rsidRPr="003D3663">
        <w:rPr>
          <w:rFonts w:ascii="宋体" w:hAnsi="宋体"/>
          <w:color w:val="000000"/>
          <w:sz w:val="18"/>
          <w:szCs w:val="18"/>
        </w:rPr>
        <w:t>#IN</w:t>
      </w:r>
      <w:r w:rsidRPr="003D3663">
        <w:rPr>
          <w:rFonts w:ascii="宋体" w:hAnsi="宋体" w:hint="eastAsia"/>
          <w:color w:val="000000"/>
          <w:sz w:val="18"/>
          <w:szCs w:val="18"/>
        </w:rPr>
        <w:t>99，对应可以从0～99个选项数值。</w:t>
      </w:r>
    </w:p>
    <w:p w:rsidR="00A841BB" w:rsidRPr="003D3663" w:rsidRDefault="00A841BB" w:rsidP="00A841BB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t>字段名称：Play View</w:t>
      </w:r>
      <w:r>
        <w:rPr>
          <w:rFonts w:ascii="宋体" w:hAnsi="宋体" w:hint="eastAsia"/>
          <w:color w:val="000000"/>
          <w:sz w:val="18"/>
          <w:szCs w:val="18"/>
        </w:rPr>
        <w:t>，</w:t>
      </w:r>
      <w:r w:rsidRPr="00CE13C6">
        <w:rPr>
          <w:rFonts w:ascii="宋体" w:hAnsi="宋体" w:hint="eastAsia"/>
          <w:color w:val="000000"/>
          <w:sz w:val="18"/>
          <w:szCs w:val="18"/>
        </w:rPr>
        <w:t xml:space="preserve">字段值：Play_Num     </w:t>
      </w:r>
    </w:p>
    <w:p w:rsidR="00CE13C6" w:rsidRPr="00CE13C6" w:rsidRDefault="00CE13C6" w:rsidP="00CE13C6">
      <w:pPr>
        <w:numPr>
          <w:ilvl w:val="0"/>
          <w:numId w:val="21"/>
        </w:numPr>
        <w:ind w:leftChars="100" w:left="21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t>文本文件按照下面格式保存，才能正常读取显示。举例如下：</w:t>
      </w:r>
    </w:p>
    <w:p w:rsidR="00CE13C6" w:rsidRPr="00D51D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D51DC6">
        <w:rPr>
          <w:rFonts w:ascii="宋体" w:hAnsi="宋体" w:hint="eastAsia"/>
          <w:color w:val="000000"/>
          <w:sz w:val="18"/>
          <w:szCs w:val="18"/>
        </w:rPr>
        <w:t>atext文本字段.txt内容如下：</w:t>
      </w:r>
      <w:r w:rsidR="00D51DC6" w:rsidRPr="00CE13C6">
        <w:rPr>
          <w:rFonts w:ascii="宋体" w:hAnsi="宋体" w:hint="eastAsia"/>
          <w:color w:val="000000"/>
          <w:sz w:val="18"/>
          <w:szCs w:val="18"/>
        </w:rPr>
        <w:t xml:space="preserve">  （注意：</w:t>
      </w:r>
      <w:r w:rsidR="00A42AA6">
        <w:rPr>
          <w:rFonts w:ascii="宋体" w:hAnsi="宋体" w:hint="eastAsia"/>
          <w:color w:val="000000"/>
          <w:sz w:val="18"/>
          <w:szCs w:val="18"/>
        </w:rPr>
        <w:t>[</w:t>
      </w:r>
      <w:r w:rsidR="00D51DC6" w:rsidRPr="00CE13C6">
        <w:rPr>
          <w:rFonts w:ascii="宋体" w:hAnsi="宋体" w:hint="eastAsia"/>
          <w:color w:val="000000"/>
          <w:sz w:val="18"/>
          <w:szCs w:val="18"/>
        </w:rPr>
        <w:t>字段名称</w:t>
      </w:r>
      <w:r w:rsidR="00A42AA6">
        <w:rPr>
          <w:rFonts w:ascii="宋体" w:hAnsi="宋体" w:hint="eastAsia"/>
          <w:color w:val="000000"/>
          <w:sz w:val="18"/>
          <w:szCs w:val="18"/>
        </w:rPr>
        <w:t>]</w:t>
      </w:r>
      <w:r w:rsidR="00D51DC6" w:rsidRPr="00CE13C6">
        <w:rPr>
          <w:rFonts w:ascii="宋体" w:hAnsi="宋体" w:hint="eastAsia"/>
          <w:color w:val="000000"/>
          <w:sz w:val="18"/>
          <w:szCs w:val="18"/>
        </w:rPr>
        <w:t>必须用中括号区分</w:t>
      </w:r>
      <w:r w:rsidR="00D51DC6">
        <w:rPr>
          <w:rFonts w:ascii="宋体" w:hAnsi="宋体" w:hint="eastAsia"/>
          <w:color w:val="000000"/>
          <w:sz w:val="18"/>
          <w:szCs w:val="18"/>
        </w:rPr>
        <w:t>，回车换行</w:t>
      </w:r>
      <w:r w:rsidR="00D51DC6" w:rsidRPr="00CE13C6">
        <w:rPr>
          <w:rFonts w:ascii="宋体" w:hAnsi="宋体" w:hint="eastAsia"/>
          <w:color w:val="000000"/>
          <w:sz w:val="18"/>
          <w:szCs w:val="18"/>
        </w:rPr>
        <w:t>）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/>
          <w:color w:val="000000"/>
          <w:sz w:val="18"/>
          <w:szCs w:val="18"/>
        </w:rPr>
        <w:t>[Play View]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/>
          <w:color w:val="000000"/>
          <w:sz w:val="18"/>
          <w:szCs w:val="18"/>
        </w:rPr>
        <w:t>Play_Num1=001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/>
          <w:color w:val="000000"/>
          <w:sz w:val="18"/>
          <w:szCs w:val="18"/>
        </w:rPr>
        <w:t>Play_Num2=12345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t>Play_Num3=显示名称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t>Play_Num4=数字123ABC</w:t>
      </w:r>
    </w:p>
    <w:p w:rsid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t>Play_Num5=前后显示</w:t>
      </w:r>
    </w:p>
    <w:p w:rsidR="00077E72" w:rsidRPr="00EB72BD" w:rsidRDefault="00077E72" w:rsidP="00FC44B7">
      <w:pPr>
        <w:ind w:firstLine="420"/>
        <w:rPr>
          <w:rFonts w:ascii="宋体" w:hAnsi="宋体"/>
          <w:color w:val="000000"/>
          <w:sz w:val="18"/>
          <w:szCs w:val="18"/>
        </w:rPr>
      </w:pPr>
    </w:p>
    <w:p w:rsidR="00FC44B7" w:rsidRPr="00E86615" w:rsidRDefault="00FC44B7" w:rsidP="00E86615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14" w:name="_Toc51850461"/>
      <w:bookmarkStart w:id="15" w:name="_Toc52291104"/>
      <w:r w:rsidRPr="00A510DD">
        <w:rPr>
          <w:rFonts w:hint="eastAsia"/>
          <w:bCs w:val="0"/>
          <w:color w:val="000000"/>
          <w:sz w:val="24"/>
          <w:u w:val="single"/>
        </w:rPr>
        <w:lastRenderedPageBreak/>
        <w:t>表格文本</w:t>
      </w:r>
      <w:bookmarkEnd w:id="14"/>
      <w:bookmarkEnd w:id="15"/>
    </w:p>
    <w:p w:rsidR="00FC44B7" w:rsidRDefault="00EF662A" w:rsidP="00FC44B7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4191000" cy="3133725"/>
            <wp:effectExtent l="19050" t="0" r="0" b="0"/>
            <wp:docPr id="18" name="图片 18" descr="snap_screen_20200919120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nap_screen_2020091912075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42DB" w:rsidRPr="00E542DB">
        <w:rPr>
          <w:rFonts w:ascii="宋体" w:hAnsi="宋体"/>
          <w:color w:val="000000"/>
          <w:sz w:val="18"/>
          <w:szCs w:val="18"/>
        </w:rPr>
        <w:t xml:space="preserve"> </w:t>
      </w:r>
    </w:p>
    <w:p w:rsidR="00E542DB" w:rsidRDefault="00E542DB" w:rsidP="00FC44B7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</w:p>
    <w:p w:rsidR="00934B5A" w:rsidRDefault="00EF662A" w:rsidP="00934B5A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4419600" cy="3105150"/>
            <wp:effectExtent l="19050" t="0" r="0" b="0"/>
            <wp:docPr id="19" name="图片 19" descr="snap_screen_20200919111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nap_screen_2020091911123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B5A" w:rsidRDefault="00EF662A" w:rsidP="00934B5A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419600" cy="3105150"/>
            <wp:effectExtent l="19050" t="0" r="0" b="0"/>
            <wp:docPr id="20" name="图片 20" descr="snap_screen_2020091911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nap_screen_2020091911131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B5A" w:rsidRPr="00EB72BD" w:rsidRDefault="00EF662A" w:rsidP="00934B5A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21" name="图片 21" descr="snap_screen_20200919115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nap_screen_202009191155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B7" w:rsidRPr="00EB72BD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◆『动态文本』操作说明。</w:t>
      </w:r>
    </w:p>
    <w:p w:rsidR="00FC44B7" w:rsidRPr="00EB72BD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◆ 通过不断的读入文本文件数据，可以实现动态刷新表格的功能。</w:t>
      </w:r>
    </w:p>
    <w:p w:rsidR="00FC44B7" w:rsidRPr="00EB72BD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◆『数据源』输入文本文件的路径文件名，比如</w:t>
      </w:r>
      <w:r w:rsidR="00077E72">
        <w:rPr>
          <w:rFonts w:ascii="宋体" w:hAnsi="宋体" w:hint="eastAsia"/>
          <w:color w:val="000000"/>
          <w:sz w:val="18"/>
          <w:szCs w:val="18"/>
        </w:rPr>
        <w:t>D</w:t>
      </w:r>
      <w:r w:rsidRPr="00EB72BD">
        <w:rPr>
          <w:rFonts w:ascii="宋体" w:hAnsi="宋体" w:hint="eastAsia"/>
          <w:color w:val="000000"/>
          <w:sz w:val="18"/>
          <w:szCs w:val="18"/>
        </w:rPr>
        <w:t>:\thplay\demo.txt，『分隔符』表示字段间的分隔，比如空格，逗号，|等等符号。</w:t>
      </w:r>
    </w:p>
    <w:p w:rsidR="00FC44B7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◆ 在『表格功能』中，表格框按照固定的格式填写，则将读入文本的内容代替，比如“#  1  2#”，“#  2  2#”等，或者“#001002#”，“#002002#”，意义相同。</w:t>
      </w:r>
      <w:r w:rsidR="00B437F2">
        <w:rPr>
          <w:rFonts w:ascii="宋体" w:hAnsi="宋体" w:hint="eastAsia"/>
          <w:color w:val="000000"/>
          <w:sz w:val="18"/>
          <w:szCs w:val="18"/>
        </w:rPr>
        <w:t>（001～999行，001～999列）</w:t>
      </w:r>
      <w:r w:rsidR="00F4010F">
        <w:rPr>
          <w:rFonts w:ascii="宋体" w:hAnsi="宋体" w:hint="eastAsia"/>
          <w:color w:val="000000"/>
          <w:sz w:val="18"/>
          <w:szCs w:val="18"/>
        </w:rPr>
        <w:t>。</w:t>
      </w:r>
      <w:r w:rsidRPr="00EB72BD">
        <w:rPr>
          <w:rFonts w:ascii="宋体" w:hAnsi="宋体" w:hint="eastAsia"/>
          <w:color w:val="000000"/>
          <w:sz w:val="18"/>
          <w:szCs w:val="18"/>
        </w:rPr>
        <w:t>表格读入“第xxx行的第xxx个字段</w:t>
      </w:r>
      <w:r w:rsidR="00F4010F">
        <w:rPr>
          <w:rFonts w:ascii="宋体" w:hAnsi="宋体" w:hint="eastAsia"/>
          <w:color w:val="000000"/>
          <w:sz w:val="18"/>
          <w:szCs w:val="18"/>
        </w:rPr>
        <w:t>的</w:t>
      </w:r>
      <w:r w:rsidRPr="00EB72BD">
        <w:rPr>
          <w:rFonts w:ascii="宋体" w:hAnsi="宋体" w:hint="eastAsia"/>
          <w:color w:val="000000"/>
          <w:sz w:val="18"/>
          <w:szCs w:val="18"/>
        </w:rPr>
        <w:t>内容”</w:t>
      </w:r>
      <w:r w:rsidR="00F4010F">
        <w:rPr>
          <w:rFonts w:ascii="宋体" w:hAnsi="宋体" w:hint="eastAsia"/>
          <w:color w:val="000000"/>
          <w:sz w:val="18"/>
          <w:szCs w:val="18"/>
        </w:rPr>
        <w:t>。</w:t>
      </w:r>
    </w:p>
    <w:p w:rsidR="00A65487" w:rsidRPr="00EB72BD" w:rsidRDefault="00A65487" w:rsidP="00FC44B7">
      <w:pPr>
        <w:ind w:firstLine="420"/>
        <w:rPr>
          <w:rFonts w:ascii="宋体" w:hAnsi="宋体"/>
          <w:color w:val="000000"/>
          <w:sz w:val="18"/>
          <w:szCs w:val="18"/>
        </w:rPr>
      </w:pPr>
    </w:p>
    <w:p w:rsidR="00FC44B7" w:rsidRPr="00A65487" w:rsidRDefault="00FC44B7" w:rsidP="00FC44B7">
      <w:pPr>
        <w:ind w:firstLine="420"/>
        <w:rPr>
          <w:rFonts w:ascii="宋体" w:hAnsi="宋体"/>
          <w:b/>
          <w:color w:val="000000"/>
          <w:sz w:val="18"/>
          <w:szCs w:val="18"/>
          <w:u w:val="single"/>
        </w:rPr>
      </w:pPr>
      <w:r w:rsidRPr="00A65487">
        <w:rPr>
          <w:rFonts w:ascii="宋体" w:hAnsi="宋体" w:hint="eastAsia"/>
          <w:b/>
          <w:color w:val="000000"/>
          <w:sz w:val="18"/>
          <w:szCs w:val="18"/>
          <w:u w:val="single"/>
        </w:rPr>
        <w:t>举例如下，文本内容为：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活期|0.3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三个月|1.35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1.整存整取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半年|1.55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一年|1.75</w:t>
      </w:r>
    </w:p>
    <w:p w:rsid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</w:p>
    <w:p w:rsidR="00C5785D" w:rsidRPr="00A65487" w:rsidRDefault="00C5785D" w:rsidP="00C5785D">
      <w:pPr>
        <w:ind w:firstLineChars="250" w:firstLine="452"/>
        <w:rPr>
          <w:rFonts w:ascii="宋体" w:hAnsi="宋体"/>
          <w:color w:val="000000"/>
          <w:sz w:val="18"/>
          <w:szCs w:val="18"/>
          <w:u w:val="single"/>
        </w:rPr>
      </w:pPr>
      <w:r w:rsidRPr="00A65487">
        <w:rPr>
          <w:rFonts w:ascii="宋体" w:hAnsi="宋体" w:hint="eastAsia"/>
          <w:b/>
          <w:color w:val="000000"/>
          <w:sz w:val="18"/>
          <w:szCs w:val="18"/>
          <w:u w:val="single"/>
        </w:rPr>
        <w:t>表格填写、显示效果如下：</w:t>
      </w:r>
    </w:p>
    <w:p w:rsidR="00FC44B7" w:rsidRPr="00335393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335393">
        <w:rPr>
          <w:rFonts w:ascii="宋体" w:hAnsi="宋体" w:hint="eastAsia"/>
          <w:color w:val="000000"/>
          <w:sz w:val="18"/>
          <w:szCs w:val="18"/>
        </w:rPr>
        <w:t>活期</w:t>
      </w:r>
      <w:r w:rsidRPr="00335393">
        <w:rPr>
          <w:rFonts w:ascii="宋体" w:hAnsi="宋体" w:hint="eastAsia"/>
          <w:color w:val="000000"/>
          <w:sz w:val="18"/>
          <w:szCs w:val="18"/>
        </w:rPr>
        <w:tab/>
        <w:t xml:space="preserve">  #  1  2#</w:t>
      </w:r>
      <w:r w:rsidR="00C5785D"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>(显示</w:t>
      </w:r>
      <w:r w:rsidR="00335393" w:rsidRPr="00335393">
        <w:rPr>
          <w:rFonts w:ascii="宋体" w:hAnsi="宋体" w:hint="eastAsia"/>
          <w:color w:val="000000"/>
          <w:sz w:val="18"/>
          <w:szCs w:val="18"/>
        </w:rPr>
        <w:t xml:space="preserve">) 活期 </w:t>
      </w:r>
      <w:r w:rsidR="00C5785D"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>0</w:t>
      </w:r>
      <w:r w:rsidR="00335393" w:rsidRPr="00335393">
        <w:rPr>
          <w:rFonts w:ascii="宋体" w:hAnsi="宋体" w:hint="eastAsia"/>
          <w:color w:val="000000"/>
          <w:sz w:val="18"/>
          <w:szCs w:val="18"/>
        </w:rPr>
        <w:t>.</w:t>
      </w:r>
      <w:r w:rsidR="00C5785D">
        <w:rPr>
          <w:rFonts w:ascii="宋体" w:hAnsi="宋体" w:hint="eastAsia"/>
          <w:color w:val="000000"/>
          <w:sz w:val="18"/>
          <w:szCs w:val="18"/>
        </w:rPr>
        <w:t>3</w:t>
      </w:r>
    </w:p>
    <w:p w:rsid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335393">
        <w:rPr>
          <w:rFonts w:ascii="宋体" w:hAnsi="宋体" w:hint="eastAsia"/>
          <w:color w:val="000000"/>
          <w:sz w:val="18"/>
          <w:szCs w:val="18"/>
        </w:rPr>
        <w:t xml:space="preserve">三个月 #  </w:t>
      </w:r>
      <w:r w:rsidR="00A65487">
        <w:rPr>
          <w:rFonts w:ascii="宋体" w:hAnsi="宋体" w:hint="eastAsia"/>
          <w:color w:val="000000"/>
          <w:sz w:val="18"/>
          <w:szCs w:val="18"/>
        </w:rPr>
        <w:t>2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  2# </w:t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(显示) 三个月 </w:t>
      </w:r>
      <w:r w:rsidRPr="00C5785D">
        <w:rPr>
          <w:rFonts w:ascii="宋体" w:hAnsi="宋体" w:hint="eastAsia"/>
          <w:color w:val="000000"/>
          <w:sz w:val="18"/>
          <w:szCs w:val="18"/>
        </w:rPr>
        <w:t>1.35</w:t>
      </w:r>
    </w:p>
    <w:p w:rsid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1.整存整取</w:t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(显示) </w:t>
      </w:r>
      <w:r w:rsidRPr="00C5785D">
        <w:rPr>
          <w:rFonts w:ascii="宋体" w:hAnsi="宋体" w:hint="eastAsia"/>
          <w:color w:val="000000"/>
          <w:sz w:val="18"/>
          <w:szCs w:val="18"/>
        </w:rPr>
        <w:t>1.整存整取</w:t>
      </w:r>
    </w:p>
    <w:p w:rsid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半</w:t>
      </w:r>
      <w:r>
        <w:rPr>
          <w:rFonts w:ascii="宋体" w:hAnsi="宋体" w:hint="eastAsia"/>
          <w:color w:val="000000"/>
          <w:sz w:val="18"/>
          <w:szCs w:val="18"/>
        </w:rPr>
        <w:t xml:space="preserve">  </w:t>
      </w:r>
      <w:r w:rsidRPr="00C5785D">
        <w:rPr>
          <w:rFonts w:ascii="宋体" w:hAnsi="宋体" w:hint="eastAsia"/>
          <w:color w:val="000000"/>
          <w:sz w:val="18"/>
          <w:szCs w:val="18"/>
        </w:rPr>
        <w:t>年</w:t>
      </w:r>
      <w:r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#  </w:t>
      </w:r>
      <w:r>
        <w:rPr>
          <w:rFonts w:ascii="宋体" w:hAnsi="宋体" w:hint="eastAsia"/>
          <w:color w:val="000000"/>
          <w:sz w:val="18"/>
          <w:szCs w:val="18"/>
        </w:rPr>
        <w:t>4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  2# </w:t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(显示) </w:t>
      </w:r>
      <w:r w:rsidRPr="00C5785D">
        <w:rPr>
          <w:rFonts w:ascii="宋体" w:hAnsi="宋体" w:hint="eastAsia"/>
          <w:color w:val="000000"/>
          <w:sz w:val="18"/>
          <w:szCs w:val="18"/>
        </w:rPr>
        <w:t>半</w:t>
      </w:r>
      <w:r>
        <w:rPr>
          <w:rFonts w:ascii="宋体" w:hAnsi="宋体" w:hint="eastAsia"/>
          <w:color w:val="000000"/>
          <w:sz w:val="18"/>
          <w:szCs w:val="18"/>
        </w:rPr>
        <w:t xml:space="preserve">  </w:t>
      </w:r>
      <w:r w:rsidRPr="00C5785D">
        <w:rPr>
          <w:rFonts w:ascii="宋体" w:hAnsi="宋体" w:hint="eastAsia"/>
          <w:color w:val="000000"/>
          <w:sz w:val="18"/>
          <w:szCs w:val="18"/>
        </w:rPr>
        <w:t>年</w:t>
      </w:r>
      <w:r>
        <w:rPr>
          <w:rFonts w:ascii="宋体" w:hAnsi="宋体" w:hint="eastAsia"/>
          <w:color w:val="000000"/>
          <w:sz w:val="18"/>
          <w:szCs w:val="18"/>
        </w:rPr>
        <w:tab/>
        <w:t>1.55</w:t>
      </w:r>
    </w:p>
    <w:p w:rsidR="00C5785D" w:rsidRDefault="00C5785D" w:rsidP="00C5785D">
      <w:pPr>
        <w:ind w:left="420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 xml:space="preserve">一  </w:t>
      </w:r>
      <w:r w:rsidRPr="00C5785D">
        <w:rPr>
          <w:rFonts w:ascii="宋体" w:hAnsi="宋体" w:hint="eastAsia"/>
          <w:color w:val="000000"/>
          <w:sz w:val="18"/>
          <w:szCs w:val="18"/>
        </w:rPr>
        <w:t>年</w:t>
      </w:r>
      <w:r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#  </w:t>
      </w:r>
      <w:r>
        <w:rPr>
          <w:rFonts w:ascii="宋体" w:hAnsi="宋体" w:hint="eastAsia"/>
          <w:color w:val="000000"/>
          <w:sz w:val="18"/>
          <w:szCs w:val="18"/>
        </w:rPr>
        <w:t>5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  2# </w:t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(显示) </w:t>
      </w:r>
      <w:r>
        <w:rPr>
          <w:rFonts w:ascii="宋体" w:hAnsi="宋体" w:hint="eastAsia"/>
          <w:color w:val="000000"/>
          <w:sz w:val="18"/>
          <w:szCs w:val="18"/>
        </w:rPr>
        <w:t xml:space="preserve">一  </w:t>
      </w:r>
      <w:r w:rsidRPr="00C5785D">
        <w:rPr>
          <w:rFonts w:ascii="宋体" w:hAnsi="宋体" w:hint="eastAsia"/>
          <w:color w:val="000000"/>
          <w:sz w:val="18"/>
          <w:szCs w:val="18"/>
        </w:rPr>
        <w:t>年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 </w:t>
      </w:r>
      <w:r>
        <w:rPr>
          <w:rFonts w:ascii="宋体" w:hAnsi="宋体" w:hint="eastAsia"/>
          <w:color w:val="000000"/>
          <w:sz w:val="18"/>
          <w:szCs w:val="18"/>
        </w:rPr>
        <w:t>1.75</w:t>
      </w:r>
    </w:p>
    <w:p w:rsidR="00C5785D" w:rsidRDefault="00C5785D" w:rsidP="00C5785D">
      <w:pPr>
        <w:ind w:left="780"/>
        <w:rPr>
          <w:rFonts w:ascii="宋体" w:hAnsi="宋体"/>
          <w:color w:val="000000"/>
          <w:sz w:val="18"/>
          <w:szCs w:val="18"/>
        </w:rPr>
      </w:pPr>
    </w:p>
    <w:p w:rsidR="004C5E6A" w:rsidRDefault="004C5E6A" w:rsidP="00C5785D">
      <w:pPr>
        <w:ind w:left="780"/>
        <w:rPr>
          <w:rFonts w:ascii="宋体" w:hAnsi="宋体"/>
          <w:color w:val="000000"/>
          <w:sz w:val="18"/>
          <w:szCs w:val="18"/>
        </w:rPr>
      </w:pPr>
    </w:p>
    <w:p w:rsidR="00FC44B7" w:rsidRPr="004C5E6A" w:rsidRDefault="004C5E6A" w:rsidP="004C5E6A">
      <w:pPr>
        <w:ind w:firstLineChars="250" w:firstLine="452"/>
        <w:jc w:val="left"/>
        <w:rPr>
          <w:rFonts w:ascii="宋体" w:hAnsi="宋体"/>
          <w:color w:val="000000"/>
          <w:sz w:val="18"/>
          <w:szCs w:val="18"/>
        </w:rPr>
      </w:pPr>
      <w:r w:rsidRPr="004C5E6A">
        <w:rPr>
          <w:rFonts w:ascii="宋体" w:hAnsi="宋体" w:hint="eastAsia"/>
          <w:b/>
          <w:color w:val="000000"/>
          <w:sz w:val="18"/>
          <w:szCs w:val="18"/>
        </w:rPr>
        <w:t>举例如下，外汇实时</w:t>
      </w:r>
      <w:r>
        <w:rPr>
          <w:rFonts w:ascii="宋体" w:hAnsi="宋体" w:hint="eastAsia"/>
          <w:b/>
          <w:color w:val="000000"/>
          <w:sz w:val="18"/>
          <w:szCs w:val="18"/>
        </w:rPr>
        <w:t>汇率，显示</w:t>
      </w:r>
      <w:r w:rsidRPr="004C5E6A">
        <w:rPr>
          <w:rFonts w:ascii="宋体" w:hAnsi="宋体" w:hint="eastAsia"/>
          <w:b/>
          <w:color w:val="000000"/>
          <w:sz w:val="18"/>
          <w:szCs w:val="18"/>
        </w:rPr>
        <w:t>表格</w:t>
      </w:r>
    </w:p>
    <w:p w:rsidR="0070540C" w:rsidRDefault="00EF662A" w:rsidP="007F7262">
      <w:pPr>
        <w:ind w:firstLineChars="250" w:firstLine="45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191000" cy="3238500"/>
            <wp:effectExtent l="19050" t="0" r="0" b="0"/>
            <wp:docPr id="22" name="图片 22" descr="snap_screen_20200919115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nap_screen_202009191152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40C" w:rsidRDefault="00EF662A" w:rsidP="0070540C">
      <w:pPr>
        <w:ind w:firstLineChars="250" w:firstLine="45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23" name="图片 23" descr="snap_screen_20200919115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nap_screen_2020091911525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40C" w:rsidRDefault="00EF662A" w:rsidP="0070540C">
      <w:pPr>
        <w:ind w:firstLineChars="250" w:firstLine="45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191000" cy="3238500"/>
            <wp:effectExtent l="19050" t="0" r="0" b="0"/>
            <wp:docPr id="24" name="图片 24" descr="snap_screen_20200919115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nap_screen_2020091911530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262" w:rsidRDefault="00EF662A" w:rsidP="007F7262">
      <w:pPr>
        <w:ind w:firstLineChars="250" w:firstLine="45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25" name="图片 25" descr="snap_screen_20200919115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nap_screen_202009191154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B7" w:rsidRPr="007F7262" w:rsidRDefault="00FC44B7" w:rsidP="007F7262">
      <w:pPr>
        <w:ind w:firstLineChars="250" w:firstLine="452"/>
        <w:rPr>
          <w:rFonts w:ascii="宋体" w:hAnsi="宋体"/>
          <w:b/>
          <w:color w:val="000000"/>
          <w:sz w:val="18"/>
          <w:szCs w:val="18"/>
        </w:rPr>
      </w:pPr>
      <w:r w:rsidRPr="007F7262">
        <w:rPr>
          <w:rFonts w:ascii="宋体" w:hAnsi="宋体" w:hint="eastAsia"/>
          <w:b/>
          <w:color w:val="000000"/>
          <w:sz w:val="18"/>
          <w:szCs w:val="18"/>
        </w:rPr>
        <w:t>举例如下，文本内容为：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 xml:space="preserve">交易币|现汇卖出价|现钞卖出价|现汇买入价|现钞买入价 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>港币|87.52|87.52|87.18|86.56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>新西兰元|459.41|459.41|455.75|441.34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>澳大利亚元|495.44|495.44|491.50|475.95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>美元|679.37|679.37|674.97|669.55</w:t>
      </w:r>
    </w:p>
    <w:p w:rsidR="00335393" w:rsidRDefault="00335393" w:rsidP="00FC44B7">
      <w:pPr>
        <w:ind w:firstLineChars="250" w:firstLine="450"/>
        <w:rPr>
          <w:rFonts w:ascii="宋体" w:hAnsi="宋体"/>
          <w:color w:val="000000"/>
          <w:sz w:val="18"/>
          <w:szCs w:val="18"/>
        </w:rPr>
      </w:pPr>
    </w:p>
    <w:p w:rsidR="00FC44B7" w:rsidRPr="007F7262" w:rsidRDefault="00FC44B7" w:rsidP="007F7262">
      <w:pPr>
        <w:ind w:firstLineChars="250" w:firstLine="452"/>
        <w:rPr>
          <w:rFonts w:ascii="宋体" w:hAnsi="宋体"/>
          <w:b/>
          <w:color w:val="000000"/>
          <w:sz w:val="18"/>
          <w:szCs w:val="18"/>
        </w:rPr>
      </w:pPr>
      <w:r w:rsidRPr="007F7262">
        <w:rPr>
          <w:rFonts w:ascii="宋体" w:hAnsi="宋体" w:hint="eastAsia"/>
          <w:b/>
          <w:color w:val="000000"/>
          <w:sz w:val="18"/>
          <w:szCs w:val="18"/>
        </w:rPr>
        <w:t>表格填写</w:t>
      </w:r>
      <w:r w:rsidR="00335393" w:rsidRPr="007F7262">
        <w:rPr>
          <w:rFonts w:ascii="宋体" w:hAnsi="宋体" w:hint="eastAsia"/>
          <w:b/>
          <w:color w:val="000000"/>
          <w:sz w:val="18"/>
          <w:szCs w:val="18"/>
        </w:rPr>
        <w:t>、显示效果如下</w:t>
      </w:r>
      <w:r w:rsidRPr="007F7262">
        <w:rPr>
          <w:rFonts w:ascii="宋体" w:hAnsi="宋体" w:hint="eastAsia"/>
          <w:b/>
          <w:color w:val="000000"/>
          <w:sz w:val="18"/>
          <w:szCs w:val="18"/>
        </w:rPr>
        <w:t>：</w:t>
      </w:r>
    </w:p>
    <w:p w:rsidR="007F7262" w:rsidRPr="0070540C" w:rsidRDefault="00FC44B7" w:rsidP="007F7262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英镑</w:t>
      </w:r>
      <w:r w:rsidR="00335393">
        <w:rPr>
          <w:rFonts w:ascii="宋体" w:hAnsi="宋体" w:hint="eastAsia"/>
          <w:color w:val="000000"/>
          <w:sz w:val="18"/>
          <w:szCs w:val="18"/>
        </w:rPr>
        <w:t xml:space="preserve">  </w:t>
      </w:r>
      <w:r w:rsidRPr="00EB72BD">
        <w:rPr>
          <w:rFonts w:ascii="宋体" w:hAnsi="宋体" w:hint="eastAsia"/>
          <w:color w:val="000000"/>
          <w:sz w:val="18"/>
          <w:szCs w:val="18"/>
        </w:rPr>
        <w:t>#  1  2#   #  1  3#   #  1  4#</w:t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335393" w:rsidRPr="00335393">
        <w:rPr>
          <w:rFonts w:ascii="宋体" w:hAnsi="宋体" w:hint="eastAsia"/>
          <w:color w:val="000000"/>
          <w:sz w:val="18"/>
          <w:szCs w:val="18"/>
        </w:rPr>
        <w:t>(显示)</w:t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港币</w:t>
      </w:r>
      <w:r w:rsidR="007F7262">
        <w:rPr>
          <w:rFonts w:ascii="宋体" w:hAnsi="宋体" w:hint="eastAsia"/>
          <w:color w:val="000000"/>
          <w:sz w:val="18"/>
          <w:szCs w:val="18"/>
        </w:rPr>
        <w:t xml:space="preserve"> 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87.52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87.52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87.18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86.56</w:t>
      </w:r>
    </w:p>
    <w:p w:rsidR="007F7262" w:rsidRPr="0070540C" w:rsidRDefault="00FC44B7" w:rsidP="007F7262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港币</w:t>
      </w:r>
      <w:r w:rsidRPr="00EB72BD">
        <w:rPr>
          <w:rFonts w:ascii="宋体" w:hAnsi="宋体" w:hint="eastAsia"/>
          <w:color w:val="000000"/>
          <w:sz w:val="18"/>
          <w:szCs w:val="18"/>
        </w:rPr>
        <w:tab/>
      </w:r>
      <w:r w:rsidR="00335393">
        <w:rPr>
          <w:rFonts w:ascii="宋体" w:hAnsi="宋体" w:hint="eastAsia"/>
          <w:color w:val="000000"/>
          <w:sz w:val="18"/>
          <w:szCs w:val="18"/>
        </w:rPr>
        <w:t xml:space="preserve">  </w:t>
      </w:r>
      <w:r w:rsidRPr="00EB72BD">
        <w:rPr>
          <w:rFonts w:ascii="宋体" w:hAnsi="宋体" w:hint="eastAsia"/>
          <w:color w:val="000000"/>
          <w:sz w:val="18"/>
          <w:szCs w:val="18"/>
        </w:rPr>
        <w:t>#  2  2#   #  2  3#   #  2  4#</w:t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335393" w:rsidRPr="00335393">
        <w:rPr>
          <w:rFonts w:ascii="宋体" w:hAnsi="宋体" w:hint="eastAsia"/>
          <w:color w:val="000000"/>
          <w:sz w:val="18"/>
          <w:szCs w:val="18"/>
        </w:rPr>
        <w:t xml:space="preserve">(显示) </w:t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新西兰元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459.41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459.41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455.75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441.34</w:t>
      </w:r>
    </w:p>
    <w:p w:rsidR="00FC44B7" w:rsidRPr="00EB72BD" w:rsidRDefault="00B0042E" w:rsidP="00FC44B7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color w:val="000000"/>
          <w:sz w:val="18"/>
          <w:szCs w:val="18"/>
        </w:rPr>
        <w:br w:type="page"/>
      </w:r>
    </w:p>
    <w:p w:rsidR="00FC44B7" w:rsidRDefault="00C67DD9" w:rsidP="00CC74DD">
      <w:pPr>
        <w:pStyle w:val="2"/>
        <w:spacing w:before="0" w:after="0" w:line="240" w:lineRule="atLeast"/>
        <w:rPr>
          <w:sz w:val="24"/>
          <w:szCs w:val="24"/>
        </w:rPr>
      </w:pPr>
      <w:bookmarkStart w:id="16" w:name="_Toc23030"/>
      <w:bookmarkStart w:id="17" w:name="_Toc264043107"/>
      <w:bookmarkStart w:id="18" w:name="_Toc264128178"/>
      <w:bookmarkStart w:id="19" w:name="_Toc51850462"/>
      <w:bookmarkStart w:id="20" w:name="_Toc52291105"/>
      <w:r>
        <w:rPr>
          <w:rFonts w:hint="eastAsia"/>
          <w:sz w:val="24"/>
          <w:szCs w:val="24"/>
        </w:rPr>
        <w:lastRenderedPageBreak/>
        <w:t>三</w:t>
      </w:r>
      <w:r w:rsidR="00FC44B7" w:rsidRPr="00CC74DD">
        <w:rPr>
          <w:rFonts w:hint="eastAsia"/>
          <w:sz w:val="24"/>
          <w:szCs w:val="24"/>
        </w:rPr>
        <w:t>、</w:t>
      </w:r>
      <w:r w:rsidR="003C7A30">
        <w:rPr>
          <w:rFonts w:hint="eastAsia"/>
          <w:sz w:val="24"/>
          <w:szCs w:val="24"/>
        </w:rPr>
        <w:t>播放功能</w:t>
      </w:r>
      <w:bookmarkEnd w:id="16"/>
      <w:bookmarkEnd w:id="17"/>
      <w:bookmarkEnd w:id="18"/>
      <w:bookmarkEnd w:id="19"/>
      <w:bookmarkEnd w:id="20"/>
    </w:p>
    <w:p w:rsidR="003C7A30" w:rsidRPr="00153611" w:rsidRDefault="003C7A30" w:rsidP="003C7A30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924175" cy="1733550"/>
            <wp:effectExtent l="19050" t="0" r="9525" b="0"/>
            <wp:docPr id="27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A30" w:rsidRPr="00776994" w:rsidRDefault="003C7A30" w:rsidP="003C7A30">
      <w:pPr>
        <w:jc w:val="center"/>
        <w:rPr>
          <w:b/>
          <w:bCs/>
          <w:color w:val="000000"/>
          <w:sz w:val="24"/>
          <w:u w:val="single"/>
        </w:rPr>
      </w:pPr>
      <w:r w:rsidRPr="00776994">
        <w:rPr>
          <w:rFonts w:hint="eastAsia"/>
          <w:b/>
          <w:bCs/>
          <w:color w:val="000000"/>
          <w:sz w:val="24"/>
          <w:u w:val="single"/>
        </w:rPr>
        <w:t>说明</w:t>
      </w:r>
    </w:p>
    <w:p w:rsidR="003C7A30" w:rsidRPr="00B25495" w:rsidRDefault="003C7A30" w:rsidP="003C7A30">
      <w:pPr>
        <w:ind w:firstLine="420"/>
        <w:rPr>
          <w:color w:val="000000"/>
          <w:sz w:val="18"/>
          <w:szCs w:val="18"/>
        </w:rPr>
      </w:pPr>
      <w:r>
        <w:rPr>
          <w:rFonts w:hint="eastAsia"/>
          <w:color w:val="000000"/>
        </w:rPr>
        <w:t>◆</w:t>
      </w:r>
      <w:r w:rsidRPr="00B25495">
        <w:rPr>
          <w:rFonts w:hint="eastAsia"/>
          <w:color w:val="000000"/>
          <w:sz w:val="18"/>
          <w:szCs w:val="18"/>
        </w:rPr>
        <w:t xml:space="preserve"> </w:t>
      </w:r>
      <w:r w:rsidRPr="00B25495">
        <w:rPr>
          <w:rFonts w:hint="eastAsia"/>
          <w:color w:val="000000"/>
          <w:sz w:val="18"/>
          <w:szCs w:val="18"/>
        </w:rPr>
        <w:t>按工具条中的播放键，或选中菜单中的全部播放，即开始全部播放，循环显示。</w:t>
      </w:r>
    </w:p>
    <w:p w:rsidR="003C7A30" w:rsidRPr="00B25495" w:rsidRDefault="003C7A30" w:rsidP="003C7A30">
      <w:pPr>
        <w:ind w:firstLine="420"/>
        <w:rPr>
          <w:color w:val="000000"/>
          <w:sz w:val="18"/>
          <w:szCs w:val="18"/>
        </w:rPr>
      </w:pPr>
      <w:r w:rsidRPr="00B25495">
        <w:rPr>
          <w:rFonts w:hint="eastAsia"/>
          <w:color w:val="000000"/>
          <w:sz w:val="18"/>
          <w:szCs w:val="18"/>
        </w:rPr>
        <w:t xml:space="preserve">　</w:t>
      </w:r>
      <w:r w:rsidRPr="00B25495">
        <w:rPr>
          <w:rFonts w:hint="eastAsia"/>
          <w:color w:val="000000"/>
          <w:sz w:val="18"/>
          <w:szCs w:val="18"/>
        </w:rPr>
        <w:t xml:space="preserve"> </w:t>
      </w:r>
      <w:r w:rsidRPr="00B25495">
        <w:rPr>
          <w:rFonts w:hint="eastAsia"/>
          <w:color w:val="000000"/>
          <w:sz w:val="18"/>
          <w:szCs w:val="18"/>
        </w:rPr>
        <w:t>排版广告、</w:t>
      </w:r>
      <w:r w:rsidRPr="00B25495">
        <w:rPr>
          <w:rFonts w:hint="eastAsia"/>
          <w:color w:val="000000"/>
          <w:sz w:val="18"/>
          <w:szCs w:val="18"/>
        </w:rPr>
        <w:t>VCD</w:t>
      </w:r>
      <w:r w:rsidRPr="00B25495">
        <w:rPr>
          <w:rFonts w:hint="eastAsia"/>
          <w:color w:val="000000"/>
          <w:sz w:val="18"/>
          <w:szCs w:val="18"/>
        </w:rPr>
        <w:t>动画播放队列的内容，将会相应显示。</w:t>
      </w:r>
    </w:p>
    <w:p w:rsidR="003C7A30" w:rsidRPr="004730C2" w:rsidRDefault="003C7A30" w:rsidP="003C7A30">
      <w:pPr>
        <w:ind w:firstLine="420"/>
        <w:rPr>
          <w:b/>
          <w:bCs/>
          <w:color w:val="000000"/>
          <w:sz w:val="18"/>
          <w:szCs w:val="18"/>
        </w:rPr>
      </w:pPr>
      <w:r w:rsidRPr="00B25495">
        <w:rPr>
          <w:rFonts w:hint="eastAsia"/>
          <w:b/>
          <w:bCs/>
          <w:color w:val="000000"/>
          <w:sz w:val="18"/>
          <w:szCs w:val="18"/>
        </w:rPr>
        <w:t>窗口最前</w:t>
      </w:r>
      <w:r w:rsidRPr="004730C2">
        <w:rPr>
          <w:rFonts w:hint="eastAsia"/>
          <w:b/>
          <w:bCs/>
          <w:color w:val="000000"/>
          <w:sz w:val="18"/>
          <w:szCs w:val="18"/>
        </w:rPr>
        <w:t>：显示窗口总在最前面，不会被其它出现的窗口掩盖住。</w:t>
      </w:r>
    </w:p>
    <w:p w:rsidR="003C7A30" w:rsidRPr="004730C2" w:rsidRDefault="003C7A30" w:rsidP="003C7A30">
      <w:pPr>
        <w:tabs>
          <w:tab w:val="num" w:pos="720"/>
        </w:tabs>
        <w:ind w:firstLineChars="100" w:firstLine="181"/>
        <w:rPr>
          <w:b/>
          <w:bCs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18"/>
          <w:szCs w:val="18"/>
        </w:rPr>
        <w:t xml:space="preserve">　</w:t>
      </w:r>
      <w:r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B25495">
        <w:rPr>
          <w:rFonts w:hint="eastAsia"/>
          <w:b/>
          <w:bCs/>
          <w:color w:val="000000"/>
          <w:sz w:val="18"/>
          <w:szCs w:val="18"/>
        </w:rPr>
        <w:t>居中显示</w:t>
      </w:r>
      <w:r w:rsidRPr="004730C2">
        <w:rPr>
          <w:rFonts w:hint="eastAsia"/>
          <w:b/>
          <w:bCs/>
          <w:color w:val="000000"/>
          <w:sz w:val="18"/>
          <w:szCs w:val="18"/>
        </w:rPr>
        <w:t>：当排版窗口仅只是小窗口，但又想播放中居中显示的效果，则选中此项。</w:t>
      </w:r>
      <w:r w:rsidRPr="004730C2">
        <w:rPr>
          <w:b/>
          <w:bCs/>
          <w:color w:val="000000"/>
          <w:sz w:val="18"/>
          <w:szCs w:val="18"/>
        </w:rPr>
        <w:br/>
      </w:r>
      <w:r w:rsidRPr="004730C2">
        <w:rPr>
          <w:rFonts w:hint="eastAsia"/>
          <w:b/>
          <w:bCs/>
          <w:color w:val="000000"/>
          <w:sz w:val="18"/>
          <w:szCs w:val="18"/>
        </w:rPr>
        <w:tab/>
      </w:r>
      <w:r w:rsidRPr="004730C2">
        <w:rPr>
          <w:rFonts w:hint="eastAsia"/>
          <w:b/>
          <w:bCs/>
          <w:color w:val="000000"/>
          <w:sz w:val="18"/>
          <w:szCs w:val="18"/>
        </w:rPr>
        <w:tab/>
      </w:r>
      <w:r w:rsidRPr="004730C2">
        <w:rPr>
          <w:rFonts w:hint="eastAsia"/>
          <w:b/>
          <w:bCs/>
          <w:color w:val="000000"/>
          <w:sz w:val="18"/>
          <w:szCs w:val="18"/>
        </w:rPr>
        <w:tab/>
      </w:r>
      <w:r w:rsidRPr="004730C2">
        <w:rPr>
          <w:rFonts w:hint="eastAsia"/>
          <w:b/>
          <w:bCs/>
          <w:color w:val="000000"/>
          <w:sz w:val="18"/>
          <w:szCs w:val="18"/>
        </w:rPr>
        <w:tab/>
      </w:r>
      <w:r w:rsidRPr="004730C2">
        <w:rPr>
          <w:rFonts w:hint="eastAsia"/>
          <w:b/>
          <w:bCs/>
          <w:color w:val="000000"/>
          <w:sz w:val="18"/>
          <w:szCs w:val="18"/>
        </w:rPr>
        <w:t>（注：倘若排版窗口设置为全屏分辨率，本功能不起作用。）</w:t>
      </w:r>
    </w:p>
    <w:p w:rsidR="003C7A30" w:rsidRPr="00B25495" w:rsidRDefault="003C7A30" w:rsidP="003C7A30">
      <w:pPr>
        <w:ind w:firstLine="420"/>
        <w:rPr>
          <w:color w:val="000000"/>
          <w:sz w:val="18"/>
          <w:szCs w:val="18"/>
        </w:rPr>
      </w:pPr>
      <w:r w:rsidRPr="00B25495">
        <w:rPr>
          <w:rFonts w:hint="eastAsia"/>
          <w:b/>
          <w:bCs/>
          <w:color w:val="000000"/>
          <w:sz w:val="18"/>
          <w:szCs w:val="18"/>
        </w:rPr>
        <w:t>隐藏播放机</w:t>
      </w:r>
      <w:r w:rsidRPr="00B25495">
        <w:rPr>
          <w:rFonts w:hint="eastAsia"/>
          <w:color w:val="000000"/>
          <w:sz w:val="18"/>
          <w:szCs w:val="18"/>
        </w:rPr>
        <w:t>：播放机将最小化。</w:t>
      </w:r>
      <w:r w:rsidRPr="00B25495">
        <w:rPr>
          <w:rFonts w:hint="eastAsia"/>
          <w:color w:val="000000"/>
          <w:sz w:val="18"/>
          <w:szCs w:val="18"/>
        </w:rPr>
        <w:t xml:space="preserve"> </w:t>
      </w:r>
    </w:p>
    <w:p w:rsidR="003C7A30" w:rsidRPr="004730C2" w:rsidRDefault="003C7A30" w:rsidP="003C7A30">
      <w:pPr>
        <w:ind w:firstLine="420"/>
        <w:rPr>
          <w:color w:val="000000"/>
          <w:sz w:val="18"/>
          <w:szCs w:val="18"/>
        </w:rPr>
      </w:pPr>
      <w:r w:rsidRPr="00B25495">
        <w:rPr>
          <w:rFonts w:hint="eastAsia"/>
          <w:b/>
          <w:bCs/>
          <w:color w:val="000000"/>
          <w:sz w:val="18"/>
          <w:szCs w:val="18"/>
        </w:rPr>
        <w:t>后台播放</w:t>
      </w:r>
      <w:r w:rsidRPr="004730C2">
        <w:rPr>
          <w:rFonts w:hint="eastAsia"/>
          <w:b/>
          <w:bCs/>
          <w:color w:val="000000"/>
          <w:sz w:val="18"/>
          <w:szCs w:val="18"/>
        </w:rPr>
        <w:t>：</w:t>
      </w:r>
      <w:r w:rsidRPr="004730C2">
        <w:rPr>
          <w:rFonts w:hint="eastAsia"/>
          <w:color w:val="000000"/>
          <w:sz w:val="18"/>
          <w:szCs w:val="18"/>
        </w:rPr>
        <w:t>屏幕信息将在右边第</w:t>
      </w:r>
      <w:r w:rsidRPr="004730C2">
        <w:rPr>
          <w:rFonts w:hint="eastAsia"/>
          <w:color w:val="000000"/>
          <w:sz w:val="18"/>
          <w:szCs w:val="18"/>
        </w:rPr>
        <w:t>2</w:t>
      </w:r>
      <w:r w:rsidRPr="004730C2">
        <w:rPr>
          <w:rFonts w:hint="eastAsia"/>
          <w:color w:val="000000"/>
          <w:sz w:val="18"/>
          <w:szCs w:val="18"/>
        </w:rPr>
        <w:t>个显示屏中播放，因此界面排版操作不影响播放效果。</w:t>
      </w:r>
    </w:p>
    <w:p w:rsidR="003C7A30" w:rsidRPr="00B25495" w:rsidRDefault="003C7A30" w:rsidP="003C7A30">
      <w:pPr>
        <w:tabs>
          <w:tab w:val="num" w:pos="720"/>
        </w:tabs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    </w:t>
      </w:r>
      <w:r>
        <w:rPr>
          <w:rFonts w:hint="eastAsia"/>
          <w:color w:val="000000"/>
          <w:sz w:val="18"/>
          <w:szCs w:val="18"/>
        </w:rPr>
        <w:t>（</w:t>
      </w:r>
      <w:r w:rsidRPr="00B25495">
        <w:rPr>
          <w:rFonts w:hint="eastAsia"/>
          <w:color w:val="000000"/>
          <w:sz w:val="18"/>
          <w:szCs w:val="18"/>
        </w:rPr>
        <w:t>本功能必须有双接口的显示卡才可支持，在桌面的显示属性的设置中，可见出现第</w:t>
      </w:r>
      <w:r w:rsidRPr="00B25495">
        <w:rPr>
          <w:rFonts w:hint="eastAsia"/>
          <w:color w:val="000000"/>
          <w:sz w:val="18"/>
          <w:szCs w:val="18"/>
        </w:rPr>
        <w:t>2</w:t>
      </w:r>
      <w:r w:rsidRPr="00B25495">
        <w:rPr>
          <w:rFonts w:hint="eastAsia"/>
          <w:color w:val="000000"/>
          <w:sz w:val="18"/>
          <w:szCs w:val="18"/>
        </w:rPr>
        <w:t>个显示屏，设置为扩展到第</w:t>
      </w:r>
      <w:r w:rsidRPr="00B25495">
        <w:rPr>
          <w:rFonts w:hint="eastAsia"/>
          <w:color w:val="000000"/>
          <w:sz w:val="18"/>
          <w:szCs w:val="18"/>
        </w:rPr>
        <w:t>2</w:t>
      </w:r>
      <w:r w:rsidRPr="00B25495">
        <w:rPr>
          <w:rFonts w:hint="eastAsia"/>
          <w:color w:val="000000"/>
          <w:sz w:val="18"/>
          <w:szCs w:val="18"/>
        </w:rPr>
        <w:t>个显示屏即可。）</w:t>
      </w:r>
    </w:p>
    <w:p w:rsidR="003C7A30" w:rsidRPr="00B25495" w:rsidRDefault="003C7A30" w:rsidP="003C7A30">
      <w:pPr>
        <w:ind w:firstLine="420"/>
        <w:rPr>
          <w:color w:val="000000"/>
          <w:sz w:val="18"/>
          <w:szCs w:val="18"/>
        </w:rPr>
      </w:pPr>
      <w:r w:rsidRPr="00B25495">
        <w:rPr>
          <w:rFonts w:hint="eastAsia"/>
          <w:b/>
          <w:bCs/>
          <w:color w:val="000000"/>
          <w:sz w:val="18"/>
          <w:szCs w:val="18"/>
        </w:rPr>
        <w:t>下次启动播放</w:t>
      </w:r>
      <w:r w:rsidRPr="00B25495">
        <w:rPr>
          <w:rFonts w:hint="eastAsia"/>
          <w:color w:val="000000"/>
          <w:sz w:val="18"/>
          <w:szCs w:val="18"/>
        </w:rPr>
        <w:t>：选中此项，当软件下次运行，将自动播放。</w:t>
      </w:r>
    </w:p>
    <w:p w:rsidR="003C7A30" w:rsidRPr="00B25495" w:rsidRDefault="003C7A30" w:rsidP="003C7A30">
      <w:pPr>
        <w:ind w:firstLineChars="98" w:firstLine="177"/>
        <w:rPr>
          <w:color w:val="000000"/>
          <w:sz w:val="18"/>
          <w:szCs w:val="18"/>
        </w:rPr>
      </w:pPr>
      <w:r w:rsidRPr="00B25495">
        <w:rPr>
          <w:rFonts w:hint="eastAsia"/>
          <w:b/>
          <w:bCs/>
          <w:color w:val="000000"/>
          <w:sz w:val="18"/>
          <w:szCs w:val="18"/>
        </w:rPr>
        <w:t>定时开</w:t>
      </w:r>
      <w:r w:rsidRPr="00B25495">
        <w:rPr>
          <w:rFonts w:hint="eastAsia"/>
          <w:b/>
          <w:bCs/>
          <w:color w:val="000000"/>
          <w:sz w:val="18"/>
          <w:szCs w:val="18"/>
        </w:rPr>
        <w:t>/</w:t>
      </w:r>
      <w:r w:rsidRPr="00B25495">
        <w:rPr>
          <w:rFonts w:hint="eastAsia"/>
          <w:b/>
          <w:bCs/>
          <w:color w:val="000000"/>
          <w:sz w:val="18"/>
          <w:szCs w:val="18"/>
        </w:rPr>
        <w:t>关机功能</w:t>
      </w:r>
      <w:r w:rsidRPr="00B25495">
        <w:rPr>
          <w:rFonts w:hint="eastAsia"/>
          <w:color w:val="000000"/>
          <w:sz w:val="18"/>
          <w:szCs w:val="18"/>
        </w:rPr>
        <w:t>：播放机将最小化。</w:t>
      </w:r>
      <w:r w:rsidRPr="00B25495">
        <w:rPr>
          <w:rFonts w:hint="eastAsia"/>
          <w:color w:val="000000"/>
          <w:sz w:val="18"/>
          <w:szCs w:val="18"/>
        </w:rPr>
        <w:t xml:space="preserve"> </w:t>
      </w:r>
    </w:p>
    <w:p w:rsidR="003C7A30" w:rsidRPr="00B25495" w:rsidRDefault="003C7A30" w:rsidP="003C7A30">
      <w:pPr>
        <w:ind w:firstLine="420"/>
        <w:rPr>
          <w:color w:val="000000"/>
          <w:sz w:val="18"/>
          <w:szCs w:val="18"/>
        </w:rPr>
      </w:pPr>
      <w:r w:rsidRPr="00B25495">
        <w:rPr>
          <w:rFonts w:hint="eastAsia"/>
          <w:color w:val="000000"/>
          <w:sz w:val="18"/>
          <w:szCs w:val="18"/>
        </w:rPr>
        <w:t xml:space="preserve">　　　　</w:t>
      </w:r>
      <w:r w:rsidRPr="00B25495">
        <w:rPr>
          <w:rFonts w:hint="eastAsia"/>
          <w:b/>
          <w:bCs/>
          <w:color w:val="000000"/>
          <w:sz w:val="18"/>
          <w:szCs w:val="18"/>
        </w:rPr>
        <w:t>黑屏</w:t>
      </w:r>
      <w:r w:rsidRPr="00B25495">
        <w:rPr>
          <w:rFonts w:hint="eastAsia"/>
          <w:color w:val="000000"/>
          <w:sz w:val="18"/>
          <w:szCs w:val="18"/>
        </w:rPr>
        <w:t>：当什么信息都不想显示，选中此功能。</w:t>
      </w:r>
    </w:p>
    <w:p w:rsidR="003C7A30" w:rsidRDefault="003C7A30" w:rsidP="003C7A30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1952625" cy="447675"/>
            <wp:effectExtent l="19050" t="0" r="9525" b="0"/>
            <wp:docPr id="28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A30" w:rsidRPr="00776994" w:rsidRDefault="003C7A30" w:rsidP="003C7A30">
      <w:pPr>
        <w:jc w:val="center"/>
        <w:rPr>
          <w:b/>
          <w:bCs/>
          <w:color w:val="000000"/>
          <w:sz w:val="24"/>
          <w:u w:val="single"/>
        </w:rPr>
      </w:pPr>
      <w:r w:rsidRPr="00776994">
        <w:rPr>
          <w:rFonts w:hint="eastAsia"/>
          <w:b/>
          <w:bCs/>
          <w:color w:val="000000"/>
          <w:sz w:val="24"/>
          <w:u w:val="single"/>
        </w:rPr>
        <w:t>播放机</w:t>
      </w:r>
    </w:p>
    <w:p w:rsidR="003C7A30" w:rsidRPr="00B25495" w:rsidRDefault="003C7A30" w:rsidP="003C7A30">
      <w:pPr>
        <w:ind w:left="420" w:firstLine="210"/>
        <w:rPr>
          <w:color w:val="000000"/>
          <w:sz w:val="18"/>
          <w:szCs w:val="18"/>
        </w:rPr>
      </w:pPr>
      <w:r>
        <w:rPr>
          <w:rFonts w:hint="eastAsia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304800" cy="304800"/>
            <wp:effectExtent l="19050" t="0" r="0" b="0"/>
            <wp:docPr id="29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5495">
        <w:rPr>
          <w:rFonts w:hint="eastAsia"/>
          <w:b/>
          <w:bCs/>
          <w:color w:val="000000"/>
          <w:sz w:val="18"/>
          <w:szCs w:val="18"/>
        </w:rPr>
        <w:t>播放</w:t>
      </w:r>
      <w:r w:rsidRPr="00B25495">
        <w:rPr>
          <w:rFonts w:hint="eastAsia"/>
          <w:color w:val="000000"/>
          <w:sz w:val="18"/>
          <w:szCs w:val="18"/>
        </w:rPr>
        <w:t>：播放操作。</w:t>
      </w:r>
    </w:p>
    <w:p w:rsidR="003C7A30" w:rsidRPr="00B25495" w:rsidRDefault="003C7A30" w:rsidP="003C7A30">
      <w:pPr>
        <w:ind w:left="420" w:firstLine="210"/>
        <w:rPr>
          <w:color w:val="000000"/>
          <w:sz w:val="18"/>
          <w:szCs w:val="18"/>
        </w:rPr>
      </w:pPr>
      <w:r>
        <w:rPr>
          <w:rFonts w:hint="eastAsia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200025" cy="190500"/>
            <wp:effectExtent l="19050" t="0" r="9525" b="0"/>
            <wp:docPr id="30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5495"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B25495">
        <w:rPr>
          <w:rFonts w:hint="eastAsia"/>
          <w:b/>
          <w:bCs/>
          <w:color w:val="000000"/>
          <w:sz w:val="18"/>
          <w:szCs w:val="18"/>
        </w:rPr>
        <w:t>停止</w:t>
      </w:r>
      <w:r w:rsidRPr="00B25495">
        <w:rPr>
          <w:rFonts w:hint="eastAsia"/>
          <w:color w:val="000000"/>
          <w:sz w:val="18"/>
          <w:szCs w:val="18"/>
        </w:rPr>
        <w:t>：停止操作。</w:t>
      </w:r>
    </w:p>
    <w:p w:rsidR="003C7A30" w:rsidRPr="00B25495" w:rsidRDefault="003C7A30" w:rsidP="003C7A30">
      <w:pPr>
        <w:ind w:left="420" w:firstLine="210"/>
        <w:rPr>
          <w:color w:val="000000"/>
          <w:sz w:val="18"/>
          <w:szCs w:val="18"/>
        </w:rPr>
      </w:pPr>
      <w:r>
        <w:rPr>
          <w:rFonts w:hint="eastAsia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80975" cy="180975"/>
            <wp:effectExtent l="19050" t="0" r="9525" b="0"/>
            <wp:docPr id="31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5495"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B25495">
        <w:rPr>
          <w:rFonts w:hint="eastAsia"/>
          <w:b/>
          <w:bCs/>
          <w:color w:val="000000"/>
          <w:sz w:val="18"/>
          <w:szCs w:val="18"/>
        </w:rPr>
        <w:t>暂停</w:t>
      </w:r>
      <w:r w:rsidRPr="00B25495">
        <w:rPr>
          <w:rFonts w:hint="eastAsia"/>
          <w:color w:val="000000"/>
          <w:sz w:val="18"/>
          <w:szCs w:val="18"/>
        </w:rPr>
        <w:t>：暂停操作。</w:t>
      </w:r>
    </w:p>
    <w:p w:rsidR="003C7A30" w:rsidRPr="00B25495" w:rsidRDefault="003C7A30" w:rsidP="003C7A30">
      <w:pPr>
        <w:ind w:left="420" w:firstLine="210"/>
        <w:rPr>
          <w:color w:val="000000"/>
          <w:sz w:val="18"/>
          <w:szCs w:val="18"/>
        </w:rPr>
      </w:pPr>
      <w:r>
        <w:rPr>
          <w:rFonts w:hint="eastAsia"/>
          <w:noProof/>
          <w:color w:val="000000"/>
          <w:sz w:val="18"/>
          <w:szCs w:val="18"/>
        </w:rPr>
        <w:drawing>
          <wp:inline distT="0" distB="0" distL="0" distR="0">
            <wp:extent cx="152400" cy="152400"/>
            <wp:effectExtent l="19050" t="0" r="0" b="0"/>
            <wp:docPr id="96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5495">
        <w:rPr>
          <w:rFonts w:hint="eastAsia"/>
          <w:color w:val="000000"/>
          <w:sz w:val="18"/>
          <w:szCs w:val="18"/>
        </w:rPr>
        <w:t xml:space="preserve"> </w:t>
      </w:r>
      <w:r w:rsidRPr="00B25495">
        <w:rPr>
          <w:rFonts w:hint="eastAsia"/>
          <w:b/>
          <w:bCs/>
          <w:color w:val="000000"/>
          <w:sz w:val="18"/>
          <w:szCs w:val="18"/>
        </w:rPr>
        <w:t>前一页</w:t>
      </w:r>
      <w:r w:rsidRPr="00B25495">
        <w:rPr>
          <w:rFonts w:hint="eastAsia"/>
          <w:color w:val="000000"/>
          <w:sz w:val="18"/>
          <w:szCs w:val="18"/>
        </w:rPr>
        <w:t>：本软件支持在播放中翻页的情况，操作非常方便</w:t>
      </w:r>
    </w:p>
    <w:p w:rsidR="003C7A30" w:rsidRPr="00B25495" w:rsidRDefault="003C7A30" w:rsidP="003C7A30">
      <w:pPr>
        <w:ind w:left="420" w:firstLine="210"/>
        <w:rPr>
          <w:color w:val="000000"/>
          <w:sz w:val="18"/>
          <w:szCs w:val="18"/>
        </w:rPr>
      </w:pPr>
      <w:r>
        <w:rPr>
          <w:rFonts w:hint="eastAsia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71450" cy="171450"/>
            <wp:effectExtent l="19050" t="0" r="0" b="0"/>
            <wp:docPr id="97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5495"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B25495">
        <w:rPr>
          <w:rFonts w:hint="eastAsia"/>
          <w:b/>
          <w:bCs/>
          <w:color w:val="000000"/>
          <w:sz w:val="18"/>
          <w:szCs w:val="18"/>
        </w:rPr>
        <w:t>后一页</w:t>
      </w:r>
      <w:r w:rsidRPr="00B25495">
        <w:rPr>
          <w:rFonts w:hint="eastAsia"/>
          <w:color w:val="000000"/>
          <w:sz w:val="18"/>
          <w:szCs w:val="18"/>
        </w:rPr>
        <w:t>：本软件支持在播放中翻页的情况，操作非常方便</w:t>
      </w:r>
    </w:p>
    <w:p w:rsidR="003C7A30" w:rsidRPr="00B25495" w:rsidRDefault="003C7A30" w:rsidP="003C7A30">
      <w:pPr>
        <w:ind w:left="420" w:firstLine="210"/>
        <w:rPr>
          <w:color w:val="000000"/>
          <w:sz w:val="18"/>
          <w:szCs w:val="18"/>
        </w:rPr>
      </w:pPr>
      <w:r>
        <w:rPr>
          <w:rFonts w:hint="eastAsia"/>
          <w:noProof/>
          <w:color w:val="000000"/>
          <w:sz w:val="18"/>
          <w:szCs w:val="18"/>
        </w:rPr>
        <w:drawing>
          <wp:inline distT="0" distB="0" distL="0" distR="0">
            <wp:extent cx="171450" cy="171450"/>
            <wp:effectExtent l="19050" t="0" r="0" b="0"/>
            <wp:docPr id="98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5495">
        <w:rPr>
          <w:rFonts w:hint="eastAsia"/>
          <w:color w:val="000000"/>
          <w:sz w:val="18"/>
          <w:szCs w:val="18"/>
        </w:rPr>
        <w:t xml:space="preserve"> </w:t>
      </w:r>
      <w:r w:rsidRPr="00B25495">
        <w:rPr>
          <w:rFonts w:hint="eastAsia"/>
          <w:b/>
          <w:bCs/>
          <w:color w:val="000000"/>
          <w:sz w:val="18"/>
          <w:szCs w:val="18"/>
        </w:rPr>
        <w:t>即时信息通知</w:t>
      </w:r>
      <w:r w:rsidRPr="00B25495">
        <w:rPr>
          <w:rFonts w:hint="eastAsia"/>
          <w:color w:val="000000"/>
          <w:sz w:val="18"/>
          <w:szCs w:val="18"/>
        </w:rPr>
        <w:t>：即时插播广告信息。</w:t>
      </w:r>
    </w:p>
    <w:p w:rsidR="003C7A30" w:rsidRPr="00B25495" w:rsidRDefault="003C7A30" w:rsidP="003C7A30">
      <w:pPr>
        <w:ind w:left="420" w:firstLine="210"/>
        <w:rPr>
          <w:color w:val="000000"/>
          <w:sz w:val="18"/>
          <w:szCs w:val="18"/>
        </w:rPr>
      </w:pPr>
      <w:r>
        <w:rPr>
          <w:rFonts w:hint="eastAsia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42875" cy="123825"/>
            <wp:effectExtent l="19050" t="0" r="9525" b="0"/>
            <wp:docPr id="99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5495"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B25495">
        <w:rPr>
          <w:rFonts w:hint="eastAsia"/>
          <w:b/>
          <w:bCs/>
          <w:color w:val="000000"/>
          <w:sz w:val="18"/>
          <w:szCs w:val="18"/>
        </w:rPr>
        <w:t>最小化</w:t>
      </w:r>
      <w:r w:rsidRPr="00B25495">
        <w:rPr>
          <w:rFonts w:hint="eastAsia"/>
          <w:color w:val="000000"/>
          <w:sz w:val="18"/>
          <w:szCs w:val="18"/>
        </w:rPr>
        <w:t>：播放机最小化。</w:t>
      </w:r>
    </w:p>
    <w:p w:rsidR="003C7A30" w:rsidRDefault="003C7A30" w:rsidP="003C7A30">
      <w:pPr>
        <w:numPr>
          <w:ilvl w:val="0"/>
          <w:numId w:val="12"/>
        </w:numPr>
        <w:tabs>
          <w:tab w:val="clear" w:pos="420"/>
          <w:tab w:val="num" w:pos="630"/>
        </w:tabs>
        <w:ind w:left="630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B25495">
        <w:rPr>
          <w:rFonts w:hint="eastAsia"/>
          <w:b/>
          <w:bCs/>
          <w:color w:val="000000"/>
          <w:sz w:val="18"/>
          <w:szCs w:val="18"/>
        </w:rPr>
        <w:t>关</w:t>
      </w:r>
      <w:r w:rsidRPr="00B25495">
        <w:rPr>
          <w:rFonts w:hint="eastAsia"/>
          <w:b/>
          <w:bCs/>
          <w:color w:val="000000"/>
          <w:sz w:val="18"/>
          <w:szCs w:val="18"/>
        </w:rPr>
        <w:t xml:space="preserve">  </w:t>
      </w:r>
      <w:r w:rsidRPr="00B25495">
        <w:rPr>
          <w:rFonts w:hint="eastAsia"/>
          <w:b/>
          <w:bCs/>
          <w:color w:val="000000"/>
          <w:sz w:val="18"/>
          <w:szCs w:val="18"/>
        </w:rPr>
        <w:t>闭</w:t>
      </w:r>
      <w:r w:rsidRPr="00B25495">
        <w:rPr>
          <w:rFonts w:hint="eastAsia"/>
          <w:color w:val="000000"/>
          <w:sz w:val="18"/>
          <w:szCs w:val="18"/>
        </w:rPr>
        <w:t>：播放软件关闭。</w:t>
      </w:r>
    </w:p>
    <w:p w:rsidR="003C7A30" w:rsidRPr="003C7A30" w:rsidRDefault="003C7A30" w:rsidP="003C7A30"/>
    <w:sectPr w:rsidR="003C7A30" w:rsidRPr="003C7A30" w:rsidSect="00EB12B3">
      <w:headerReference w:type="default" r:id="rId41"/>
      <w:footerReference w:type="default" r:id="rId42"/>
      <w:pgSz w:w="11907" w:h="16839" w:code="9"/>
      <w:pgMar w:top="720" w:right="708" w:bottom="567" w:left="709" w:header="567" w:footer="447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00F" w:rsidRDefault="0090200F">
      <w:r>
        <w:separator/>
      </w:r>
    </w:p>
  </w:endnote>
  <w:endnote w:type="continuationSeparator" w:id="1">
    <w:p w:rsidR="0090200F" w:rsidRDefault="00902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4E5" w:rsidRDefault="001B34DA" w:rsidP="0035335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254E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4E5" w:rsidRDefault="005254E5" w:rsidP="001C45C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4E5" w:rsidRPr="002C3F50" w:rsidRDefault="005254E5" w:rsidP="00AD02C5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1B34DA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1B34DA">
      <w:rPr>
        <w:kern w:val="0"/>
        <w:szCs w:val="21"/>
      </w:rPr>
      <w:fldChar w:fldCharType="separate"/>
    </w:r>
    <w:r w:rsidR="00B76950">
      <w:rPr>
        <w:noProof/>
        <w:kern w:val="0"/>
        <w:szCs w:val="21"/>
      </w:rPr>
      <w:t>12</w:t>
    </w:r>
    <w:r w:rsidR="001B34DA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页，共</w:t>
    </w:r>
    <w:r>
      <w:rPr>
        <w:rFonts w:hint="eastAsia"/>
        <w:kern w:val="0"/>
        <w:szCs w:val="21"/>
      </w:rPr>
      <w:t xml:space="preserve"> </w:t>
    </w:r>
    <w:r w:rsidR="001B34DA">
      <w:rPr>
        <w:rStyle w:val="a5"/>
      </w:rPr>
      <w:fldChar w:fldCharType="begin"/>
    </w:r>
    <w:r>
      <w:rPr>
        <w:rStyle w:val="a5"/>
      </w:rPr>
      <w:instrText xml:space="preserve"> SECTIONPAGES  </w:instrText>
    </w:r>
    <w:r w:rsidR="001B34DA">
      <w:rPr>
        <w:rStyle w:val="a5"/>
      </w:rPr>
      <w:fldChar w:fldCharType="separate"/>
    </w:r>
    <w:r w:rsidR="00B76950">
      <w:rPr>
        <w:rStyle w:val="a5"/>
        <w:noProof/>
      </w:rPr>
      <w:t>12</w:t>
    </w:r>
    <w:r w:rsidR="001B34DA">
      <w:rPr>
        <w:rStyle w:val="a5"/>
      </w:rPr>
      <w:fldChar w:fldCharType="end"/>
    </w:r>
    <w:r w:rsidR="001B34DA">
      <w:rPr>
        <w:rStyle w:val="a5"/>
      </w:rPr>
      <w:fldChar w:fldCharType="begin"/>
    </w:r>
    <w:r>
      <w:rPr>
        <w:rStyle w:val="a5"/>
      </w:rPr>
      <w:instrText xml:space="preserve"> NUMPAGES</w:instrText>
    </w:r>
    <w:r>
      <w:rPr>
        <w:rStyle w:val="a5"/>
        <w:rFonts w:hint="eastAsia"/>
      </w:rPr>
      <w:instrText>-2</w:instrText>
    </w:r>
    <w:r>
      <w:rPr>
        <w:rStyle w:val="a5"/>
      </w:rPr>
      <w:instrText xml:space="preserve"> </w:instrText>
    </w:r>
    <w:r w:rsidR="001B34DA">
      <w:rPr>
        <w:rStyle w:val="a5"/>
      </w:rPr>
      <w:fldChar w:fldCharType="separate"/>
    </w:r>
    <w:r>
      <w:rPr>
        <w:rStyle w:val="a5"/>
        <w:noProof/>
      </w:rPr>
      <w:t>39</w:t>
    </w:r>
    <w:r w:rsidR="001B34DA">
      <w:rPr>
        <w:rStyle w:val="a5"/>
      </w:rPr>
      <w:fldChar w:fldCharType="end"/>
    </w:r>
    <w:r w:rsidR="001B34DA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NUMPAGES-2 </w:instrText>
    </w:r>
    <w:r w:rsidR="001B34DA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 w:rsidR="001B34DA" w:rsidRPr="001B34DA">
      <w:rPr>
        <w:sz w:val="20"/>
      </w:rPr>
      <w:pict>
        <v:line id="_x0000_s1042" style="position:absolute;left:0;text-align:left;z-index:251657728;mso-position-horizontal-relative:text;mso-position-vertical-relative:text" from="0,-1.1pt" to="7in,-1.1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00F" w:rsidRDefault="0090200F">
      <w:r>
        <w:separator/>
      </w:r>
    </w:p>
  </w:footnote>
  <w:footnote w:type="continuationSeparator" w:id="1">
    <w:p w:rsidR="0090200F" w:rsidRDefault="00902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4E5" w:rsidRPr="00FC44B7" w:rsidRDefault="005254E5" w:rsidP="0012181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16C" w:rsidRDefault="00FF5B10" w:rsidP="00EA3C4F">
    <w:pPr>
      <w:pStyle w:val="a3"/>
      <w:pBdr>
        <w:bottom w:val="single" w:sz="6" w:space="0" w:color="auto"/>
      </w:pBdr>
    </w:pPr>
    <w:r>
      <w:rPr>
        <w:rFonts w:hint="eastAsia"/>
      </w:rPr>
      <w:t>THPlayAI</w:t>
    </w:r>
    <w:r w:rsidR="003C7A30">
      <w:rPr>
        <w:rFonts w:hint="eastAsia"/>
      </w:rPr>
      <w:t xml:space="preserve"> </w:t>
    </w:r>
    <w:r w:rsidR="00D5016C" w:rsidRPr="005254E5">
      <w:rPr>
        <w:rFonts w:hint="eastAsia"/>
      </w:rPr>
      <w:t>看板系统</w:t>
    </w:r>
  </w:p>
  <w:p w:rsidR="00D5016C" w:rsidRPr="00FC44B7" w:rsidRDefault="00D5016C" w:rsidP="0012181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2pt;height:12pt" o:bullet="t">
        <v:imagedata r:id="rId1" o:title=""/>
      </v:shape>
    </w:pict>
  </w:numPicBullet>
  <w:numPicBullet w:numPicBulletId="1">
    <w:pict>
      <v:shape id="_x0000_i1090" type="#_x0000_t75" style="width:12pt;height:12pt" o:bullet="t">
        <v:imagedata r:id="rId2" o:title=""/>
      </v:shape>
    </w:pict>
  </w:numPicBullet>
  <w:numPicBullet w:numPicBulletId="2">
    <w:pict>
      <v:shape id="_x0000_i1091" type="#_x0000_t75" style="width:12pt;height:12pt" o:bullet="t">
        <v:imagedata r:id="rId3" o:title=""/>
      </v:shape>
    </w:pict>
  </w:numPicBullet>
  <w:numPicBullet w:numPicBulletId="3">
    <w:pict>
      <v:shape id="_x0000_i1092" type="#_x0000_t75" style="width:13.5pt;height:13.5pt" o:bullet="t">
        <v:imagedata r:id="rId4" o:title=""/>
      </v:shape>
    </w:pict>
  </w:numPicBullet>
  <w:numPicBullet w:numPicBulletId="4">
    <w:pict>
      <v:shape id="_x0000_i1093" type="#_x0000_t75" style="width:11.25pt;height:9.75pt" o:bullet="t">
        <v:imagedata r:id="rId5" o:title=""/>
      </v:shape>
    </w:pict>
  </w:numPicBullet>
  <w:numPicBullet w:numPicBulletId="5">
    <w:pict>
      <v:shape id="_x0000_i1094" type="#_x0000_t75" style="width:14.25pt;height:12pt" o:bullet="t">
        <v:imagedata r:id="rId6" o:title=""/>
      </v:shape>
    </w:pict>
  </w:numPicBullet>
  <w:numPicBullet w:numPicBulletId="6">
    <w:pict>
      <v:shape id="_x0000_i1095" type="#_x0000_t75" style="width:13.5pt;height:13.5pt" o:bullet="t">
        <v:imagedata r:id="rId7" o:title=""/>
      </v:shape>
    </w:pict>
  </w:numPicBullet>
  <w:numPicBullet w:numPicBulletId="7">
    <w:pict>
      <v:shape id="_x0000_i1096" type="#_x0000_t75" style="width:12.75pt;height:12.75pt" o:bullet="t">
        <v:imagedata r:id="rId8" o:title=""/>
      </v:shape>
    </w:pict>
  </w:numPicBullet>
  <w:numPicBullet w:numPicBulletId="8">
    <w:pict>
      <v:shape id="_x0000_i1097" type="#_x0000_t75" style="width:11.25pt;height:10.5pt" o:bullet="t">
        <v:imagedata r:id="rId9" o:title=""/>
      </v:shape>
    </w:pict>
  </w:numPicBullet>
  <w:abstractNum w:abstractNumId="0">
    <w:nsid w:val="0000000A"/>
    <w:multiLevelType w:val="multilevel"/>
    <w:tmpl w:val="0000000A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323D22"/>
    <w:multiLevelType w:val="hybridMultilevel"/>
    <w:tmpl w:val="02BA189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>
    <w:nsid w:val="0F92199F"/>
    <w:multiLevelType w:val="hybridMultilevel"/>
    <w:tmpl w:val="161EF4DE"/>
    <w:lvl w:ilvl="0" w:tplc="E3E2D68A">
      <w:numFmt w:val="bullet"/>
      <w:lvlText w:val="◆"/>
      <w:lvlJc w:val="left"/>
      <w:pPr>
        <w:tabs>
          <w:tab w:val="num" w:pos="435"/>
        </w:tabs>
        <w:ind w:left="435" w:hanging="435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219000C"/>
    <w:multiLevelType w:val="hybridMultilevel"/>
    <w:tmpl w:val="3B8AADF0"/>
    <w:lvl w:ilvl="0" w:tplc="B29ED8D6">
      <w:start w:val="5"/>
      <w:numFmt w:val="japaneseCounting"/>
      <w:lvlText w:val="第%1章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A908BC"/>
    <w:multiLevelType w:val="hybridMultilevel"/>
    <w:tmpl w:val="FB42ABF4"/>
    <w:lvl w:ilvl="0" w:tplc="F6884D90">
      <w:start w:val="4"/>
      <w:numFmt w:val="bullet"/>
      <w:lvlText w:val="◆"/>
      <w:lvlJc w:val="left"/>
      <w:pPr>
        <w:tabs>
          <w:tab w:val="num" w:pos="780"/>
        </w:tabs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>
    <w:nsid w:val="15906124"/>
    <w:multiLevelType w:val="hybridMultilevel"/>
    <w:tmpl w:val="C38E9322"/>
    <w:lvl w:ilvl="0" w:tplc="15E44AFE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5FD4542"/>
    <w:multiLevelType w:val="hybridMultilevel"/>
    <w:tmpl w:val="937EBF6E"/>
    <w:lvl w:ilvl="0" w:tplc="15E44AFE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E903627"/>
    <w:multiLevelType w:val="hybridMultilevel"/>
    <w:tmpl w:val="BC92B5FE"/>
    <w:lvl w:ilvl="0" w:tplc="FE4E8DB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0911189"/>
    <w:multiLevelType w:val="hybridMultilevel"/>
    <w:tmpl w:val="548CED6A"/>
    <w:lvl w:ilvl="0" w:tplc="15E44AFE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171ABB"/>
    <w:multiLevelType w:val="hybridMultilevel"/>
    <w:tmpl w:val="5298E6B6"/>
    <w:lvl w:ilvl="0" w:tplc="9BB294CE">
      <w:start w:val="1"/>
      <w:numFmt w:val="bullet"/>
      <w:lvlText w:val=""/>
      <w:lvlPicBulletId w:val="8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8F6929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85D6F75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817AABA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1028D0C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F921E3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00F88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ADEC0E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4C4C0D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1">
    <w:nsid w:val="2AE671B1"/>
    <w:multiLevelType w:val="hybridMultilevel"/>
    <w:tmpl w:val="D7161130"/>
    <w:lvl w:ilvl="0" w:tplc="A74CA0F2">
      <w:numFmt w:val="bullet"/>
      <w:lvlText w:val="◆"/>
      <w:lvlJc w:val="left"/>
      <w:pPr>
        <w:tabs>
          <w:tab w:val="num" w:pos="570"/>
        </w:tabs>
        <w:ind w:left="5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2">
    <w:nsid w:val="301314D6"/>
    <w:multiLevelType w:val="hybridMultilevel"/>
    <w:tmpl w:val="8A16F048"/>
    <w:lvl w:ilvl="0" w:tplc="15E44AFE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356289B"/>
    <w:multiLevelType w:val="hybridMultilevel"/>
    <w:tmpl w:val="49D83FBA"/>
    <w:lvl w:ilvl="0" w:tplc="CB3692DA">
      <w:start w:val="1"/>
      <w:numFmt w:val="japaneseCounting"/>
      <w:lvlText w:val="%1、"/>
      <w:lvlJc w:val="left"/>
      <w:pPr>
        <w:tabs>
          <w:tab w:val="num" w:pos="705"/>
        </w:tabs>
        <w:ind w:left="705" w:hanging="705"/>
      </w:pPr>
      <w:rPr>
        <w:rFonts w:hint="eastAsia"/>
      </w:rPr>
    </w:lvl>
    <w:lvl w:ilvl="1" w:tplc="F6884D90">
      <w:start w:val="4"/>
      <w:numFmt w:val="bullet"/>
      <w:lvlText w:val="◆"/>
      <w:lvlJc w:val="left"/>
      <w:pPr>
        <w:tabs>
          <w:tab w:val="num" w:pos="780"/>
        </w:tabs>
        <w:ind w:left="780" w:hanging="36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69211E7"/>
    <w:multiLevelType w:val="hybridMultilevel"/>
    <w:tmpl w:val="A4167C0E"/>
    <w:lvl w:ilvl="0" w:tplc="17B26896"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48DE4264"/>
    <w:multiLevelType w:val="hybridMultilevel"/>
    <w:tmpl w:val="8822F030"/>
    <w:lvl w:ilvl="0" w:tplc="15E44AFE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B0218EB"/>
    <w:multiLevelType w:val="hybridMultilevel"/>
    <w:tmpl w:val="50AAFF38"/>
    <w:lvl w:ilvl="0" w:tplc="52BC58AC">
      <w:start w:val="1"/>
      <w:numFmt w:val="japaneseCounting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B043EBB"/>
    <w:multiLevelType w:val="hybridMultilevel"/>
    <w:tmpl w:val="A06E0D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D220F02"/>
    <w:multiLevelType w:val="hybridMultilevel"/>
    <w:tmpl w:val="4EBA8D94"/>
    <w:lvl w:ilvl="0" w:tplc="D5967C64">
      <w:start w:val="1"/>
      <w:numFmt w:val="decimal"/>
      <w:pStyle w:val="1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2672BA7"/>
    <w:multiLevelType w:val="hybridMultilevel"/>
    <w:tmpl w:val="01429EEE"/>
    <w:lvl w:ilvl="0" w:tplc="D1BA620C">
      <w:start w:val="3"/>
      <w:numFmt w:val="bullet"/>
      <w:lvlText w:val="◆"/>
      <w:lvlJc w:val="left"/>
      <w:pPr>
        <w:tabs>
          <w:tab w:val="num" w:pos="570"/>
        </w:tabs>
        <w:ind w:left="570" w:hanging="360"/>
      </w:pPr>
      <w:rPr>
        <w:rFonts w:ascii="宋体" w:eastAsia="宋体" w:hAnsi="宋体" w:cs="Times New Roman" w:hint="eastAsia"/>
        <w:b w:val="0"/>
        <w:sz w:val="18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0">
    <w:nsid w:val="7A4C19D6"/>
    <w:multiLevelType w:val="hybridMultilevel"/>
    <w:tmpl w:val="7C0EB756"/>
    <w:lvl w:ilvl="0" w:tplc="684CCC84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7BF4011F"/>
    <w:multiLevelType w:val="hybridMultilevel"/>
    <w:tmpl w:val="ECA04B26"/>
    <w:lvl w:ilvl="0" w:tplc="854E6C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b/>
      </w:rPr>
    </w:lvl>
    <w:lvl w:ilvl="2" w:tplc="CD3E7C1A">
      <w:numFmt w:val="bullet"/>
      <w:lvlText w:val="◇"/>
      <w:lvlJc w:val="left"/>
      <w:pPr>
        <w:tabs>
          <w:tab w:val="num" w:pos="1200"/>
        </w:tabs>
        <w:ind w:left="1200" w:hanging="360"/>
      </w:pPr>
      <w:rPr>
        <w:rFonts w:ascii="宋体" w:eastAsia="宋体" w:hAnsi="宋体"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F0773FD"/>
    <w:multiLevelType w:val="hybridMultilevel"/>
    <w:tmpl w:val="036A545E"/>
    <w:lvl w:ilvl="0" w:tplc="596E3094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21"/>
  </w:num>
  <w:num w:numId="5">
    <w:abstractNumId w:val="22"/>
  </w:num>
  <w:num w:numId="6">
    <w:abstractNumId w:val="13"/>
  </w:num>
  <w:num w:numId="7">
    <w:abstractNumId w:val="5"/>
  </w:num>
  <w:num w:numId="8">
    <w:abstractNumId w:val="14"/>
  </w:num>
  <w:num w:numId="9">
    <w:abstractNumId w:val="4"/>
  </w:num>
  <w:num w:numId="10">
    <w:abstractNumId w:val="8"/>
  </w:num>
  <w:num w:numId="11">
    <w:abstractNumId w:val="19"/>
  </w:num>
  <w:num w:numId="12">
    <w:abstractNumId w:val="10"/>
  </w:num>
  <w:num w:numId="13">
    <w:abstractNumId w:val="11"/>
  </w:num>
  <w:num w:numId="14">
    <w:abstractNumId w:val="1"/>
  </w:num>
  <w:num w:numId="15">
    <w:abstractNumId w:val="0"/>
  </w:num>
  <w:num w:numId="16">
    <w:abstractNumId w:val="17"/>
  </w:num>
  <w:num w:numId="17">
    <w:abstractNumId w:val="9"/>
  </w:num>
  <w:num w:numId="18">
    <w:abstractNumId w:val="15"/>
  </w:num>
  <w:num w:numId="19">
    <w:abstractNumId w:val="6"/>
  </w:num>
  <w:num w:numId="20">
    <w:abstractNumId w:val="7"/>
  </w:num>
  <w:num w:numId="21">
    <w:abstractNumId w:val="12"/>
  </w:num>
  <w:num w:numId="22">
    <w:abstractNumId w:val="16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  <v:textbox inset="0,0,0,0"/>
      <o:colormenu v:ext="edit" fillcolor="non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7FED"/>
    <w:rsid w:val="00021383"/>
    <w:rsid w:val="00021A50"/>
    <w:rsid w:val="00030B3B"/>
    <w:rsid w:val="000341F5"/>
    <w:rsid w:val="00035C3F"/>
    <w:rsid w:val="00052BE7"/>
    <w:rsid w:val="00071A0A"/>
    <w:rsid w:val="000721C2"/>
    <w:rsid w:val="00075A0D"/>
    <w:rsid w:val="00077E72"/>
    <w:rsid w:val="00093784"/>
    <w:rsid w:val="00094025"/>
    <w:rsid w:val="000972D2"/>
    <w:rsid w:val="000A0E88"/>
    <w:rsid w:val="000C0404"/>
    <w:rsid w:val="000C2E0B"/>
    <w:rsid w:val="000F6B15"/>
    <w:rsid w:val="000F7A4F"/>
    <w:rsid w:val="00105C73"/>
    <w:rsid w:val="0012181F"/>
    <w:rsid w:val="001278F1"/>
    <w:rsid w:val="0013308C"/>
    <w:rsid w:val="0013551B"/>
    <w:rsid w:val="00140D25"/>
    <w:rsid w:val="00145697"/>
    <w:rsid w:val="00151942"/>
    <w:rsid w:val="00163BEF"/>
    <w:rsid w:val="00164578"/>
    <w:rsid w:val="00166DFF"/>
    <w:rsid w:val="00167D6E"/>
    <w:rsid w:val="00170BEF"/>
    <w:rsid w:val="001A102A"/>
    <w:rsid w:val="001B2CBF"/>
    <w:rsid w:val="001B34DA"/>
    <w:rsid w:val="001B3E8F"/>
    <w:rsid w:val="001C075A"/>
    <w:rsid w:val="001C2300"/>
    <w:rsid w:val="001C2896"/>
    <w:rsid w:val="001C45C4"/>
    <w:rsid w:val="001D57D7"/>
    <w:rsid w:val="001E5653"/>
    <w:rsid w:val="001E7467"/>
    <w:rsid w:val="001F11A2"/>
    <w:rsid w:val="001F5928"/>
    <w:rsid w:val="00235A51"/>
    <w:rsid w:val="00242335"/>
    <w:rsid w:val="0024323C"/>
    <w:rsid w:val="002770D9"/>
    <w:rsid w:val="00290CCD"/>
    <w:rsid w:val="002B039F"/>
    <w:rsid w:val="002B1708"/>
    <w:rsid w:val="002B21EE"/>
    <w:rsid w:val="002C3F50"/>
    <w:rsid w:val="002C4F59"/>
    <w:rsid w:val="002E503A"/>
    <w:rsid w:val="002E7900"/>
    <w:rsid w:val="002E7FD9"/>
    <w:rsid w:val="002F2635"/>
    <w:rsid w:val="002F7FED"/>
    <w:rsid w:val="00323A95"/>
    <w:rsid w:val="003259F9"/>
    <w:rsid w:val="00335393"/>
    <w:rsid w:val="00337856"/>
    <w:rsid w:val="0035335E"/>
    <w:rsid w:val="003623A9"/>
    <w:rsid w:val="0037588D"/>
    <w:rsid w:val="00375CF9"/>
    <w:rsid w:val="003842C3"/>
    <w:rsid w:val="003A2D88"/>
    <w:rsid w:val="003B00DA"/>
    <w:rsid w:val="003B11EC"/>
    <w:rsid w:val="003B3C59"/>
    <w:rsid w:val="003B6574"/>
    <w:rsid w:val="003C7A30"/>
    <w:rsid w:val="003D3663"/>
    <w:rsid w:val="003D4525"/>
    <w:rsid w:val="003E0127"/>
    <w:rsid w:val="003E67C7"/>
    <w:rsid w:val="003F311E"/>
    <w:rsid w:val="00404CC0"/>
    <w:rsid w:val="004140A0"/>
    <w:rsid w:val="00431380"/>
    <w:rsid w:val="0043164A"/>
    <w:rsid w:val="004323C0"/>
    <w:rsid w:val="00440C32"/>
    <w:rsid w:val="004410BC"/>
    <w:rsid w:val="004603D3"/>
    <w:rsid w:val="00463067"/>
    <w:rsid w:val="0046789A"/>
    <w:rsid w:val="004729EA"/>
    <w:rsid w:val="004757F9"/>
    <w:rsid w:val="004854F4"/>
    <w:rsid w:val="00486C7B"/>
    <w:rsid w:val="00496B29"/>
    <w:rsid w:val="004A6BE7"/>
    <w:rsid w:val="004C5E6A"/>
    <w:rsid w:val="004C7BAD"/>
    <w:rsid w:val="004D1635"/>
    <w:rsid w:val="004D2241"/>
    <w:rsid w:val="004D664C"/>
    <w:rsid w:val="004E11CD"/>
    <w:rsid w:val="004F2008"/>
    <w:rsid w:val="004F3341"/>
    <w:rsid w:val="004F6613"/>
    <w:rsid w:val="005014D9"/>
    <w:rsid w:val="005076C8"/>
    <w:rsid w:val="00516559"/>
    <w:rsid w:val="005206B3"/>
    <w:rsid w:val="00520793"/>
    <w:rsid w:val="005254E5"/>
    <w:rsid w:val="00526248"/>
    <w:rsid w:val="00526704"/>
    <w:rsid w:val="00536B77"/>
    <w:rsid w:val="00540592"/>
    <w:rsid w:val="005441FE"/>
    <w:rsid w:val="00546318"/>
    <w:rsid w:val="00553546"/>
    <w:rsid w:val="0056023F"/>
    <w:rsid w:val="005655AE"/>
    <w:rsid w:val="0057408D"/>
    <w:rsid w:val="0058454D"/>
    <w:rsid w:val="005A1942"/>
    <w:rsid w:val="005A211F"/>
    <w:rsid w:val="005B6719"/>
    <w:rsid w:val="005C50F4"/>
    <w:rsid w:val="005C7306"/>
    <w:rsid w:val="005C7C1F"/>
    <w:rsid w:val="005E03F5"/>
    <w:rsid w:val="005F198E"/>
    <w:rsid w:val="005F294E"/>
    <w:rsid w:val="005F7632"/>
    <w:rsid w:val="005F7DE9"/>
    <w:rsid w:val="00601E9C"/>
    <w:rsid w:val="0060286B"/>
    <w:rsid w:val="00615822"/>
    <w:rsid w:val="00622258"/>
    <w:rsid w:val="00624DE9"/>
    <w:rsid w:val="0062507B"/>
    <w:rsid w:val="00633002"/>
    <w:rsid w:val="00634CB1"/>
    <w:rsid w:val="0064480E"/>
    <w:rsid w:val="00645875"/>
    <w:rsid w:val="00651EC6"/>
    <w:rsid w:val="00652DA6"/>
    <w:rsid w:val="00691F1E"/>
    <w:rsid w:val="0069639C"/>
    <w:rsid w:val="006A1922"/>
    <w:rsid w:val="006B1D9B"/>
    <w:rsid w:val="006B4781"/>
    <w:rsid w:val="006C31B9"/>
    <w:rsid w:val="006C4798"/>
    <w:rsid w:val="006D2ACD"/>
    <w:rsid w:val="006E0147"/>
    <w:rsid w:val="006E3320"/>
    <w:rsid w:val="00700FEE"/>
    <w:rsid w:val="00703F10"/>
    <w:rsid w:val="0070540C"/>
    <w:rsid w:val="007136FC"/>
    <w:rsid w:val="00734EBA"/>
    <w:rsid w:val="00737C29"/>
    <w:rsid w:val="007613AC"/>
    <w:rsid w:val="007658CC"/>
    <w:rsid w:val="00771851"/>
    <w:rsid w:val="00776994"/>
    <w:rsid w:val="007810F8"/>
    <w:rsid w:val="00783999"/>
    <w:rsid w:val="00796F34"/>
    <w:rsid w:val="007A6199"/>
    <w:rsid w:val="007A6C6B"/>
    <w:rsid w:val="007C3462"/>
    <w:rsid w:val="007C6990"/>
    <w:rsid w:val="007D6FD5"/>
    <w:rsid w:val="007E1FFE"/>
    <w:rsid w:val="007E72C2"/>
    <w:rsid w:val="007F1505"/>
    <w:rsid w:val="007F4901"/>
    <w:rsid w:val="007F7262"/>
    <w:rsid w:val="008033AB"/>
    <w:rsid w:val="00803F58"/>
    <w:rsid w:val="00817778"/>
    <w:rsid w:val="008200B9"/>
    <w:rsid w:val="00822343"/>
    <w:rsid w:val="00832928"/>
    <w:rsid w:val="00834640"/>
    <w:rsid w:val="008370FB"/>
    <w:rsid w:val="008603AA"/>
    <w:rsid w:val="00862CE8"/>
    <w:rsid w:val="00864869"/>
    <w:rsid w:val="00864A45"/>
    <w:rsid w:val="008805DE"/>
    <w:rsid w:val="00884E06"/>
    <w:rsid w:val="008968A4"/>
    <w:rsid w:val="008A6FC2"/>
    <w:rsid w:val="008B59CA"/>
    <w:rsid w:val="008B6F42"/>
    <w:rsid w:val="008C4823"/>
    <w:rsid w:val="008D1442"/>
    <w:rsid w:val="008D1992"/>
    <w:rsid w:val="008E30CB"/>
    <w:rsid w:val="00901A31"/>
    <w:rsid w:val="0090200F"/>
    <w:rsid w:val="00902EE6"/>
    <w:rsid w:val="009060EA"/>
    <w:rsid w:val="0090660B"/>
    <w:rsid w:val="0091012C"/>
    <w:rsid w:val="009161BB"/>
    <w:rsid w:val="009177DB"/>
    <w:rsid w:val="00917AA2"/>
    <w:rsid w:val="00921512"/>
    <w:rsid w:val="009344B5"/>
    <w:rsid w:val="00934945"/>
    <w:rsid w:val="00934B5A"/>
    <w:rsid w:val="00943415"/>
    <w:rsid w:val="00954F5B"/>
    <w:rsid w:val="0096303D"/>
    <w:rsid w:val="00985F7A"/>
    <w:rsid w:val="0099060A"/>
    <w:rsid w:val="00990B64"/>
    <w:rsid w:val="009935E6"/>
    <w:rsid w:val="009965DD"/>
    <w:rsid w:val="009A77E1"/>
    <w:rsid w:val="009C1B38"/>
    <w:rsid w:val="009D5EC9"/>
    <w:rsid w:val="009E78D5"/>
    <w:rsid w:val="00A00F8C"/>
    <w:rsid w:val="00A0721A"/>
    <w:rsid w:val="00A157CC"/>
    <w:rsid w:val="00A1769D"/>
    <w:rsid w:val="00A17FBB"/>
    <w:rsid w:val="00A34171"/>
    <w:rsid w:val="00A360D9"/>
    <w:rsid w:val="00A42AA6"/>
    <w:rsid w:val="00A510DD"/>
    <w:rsid w:val="00A511E3"/>
    <w:rsid w:val="00A60C88"/>
    <w:rsid w:val="00A65487"/>
    <w:rsid w:val="00A72F85"/>
    <w:rsid w:val="00A74753"/>
    <w:rsid w:val="00A841BB"/>
    <w:rsid w:val="00A96DE2"/>
    <w:rsid w:val="00AB15FC"/>
    <w:rsid w:val="00AB6E56"/>
    <w:rsid w:val="00AD02C5"/>
    <w:rsid w:val="00AD2525"/>
    <w:rsid w:val="00AD2639"/>
    <w:rsid w:val="00AD2A56"/>
    <w:rsid w:val="00AD2D47"/>
    <w:rsid w:val="00AF23F2"/>
    <w:rsid w:val="00AF620D"/>
    <w:rsid w:val="00B0042E"/>
    <w:rsid w:val="00B00DDD"/>
    <w:rsid w:val="00B04031"/>
    <w:rsid w:val="00B1423F"/>
    <w:rsid w:val="00B201E7"/>
    <w:rsid w:val="00B313A8"/>
    <w:rsid w:val="00B32FC1"/>
    <w:rsid w:val="00B36B86"/>
    <w:rsid w:val="00B437F2"/>
    <w:rsid w:val="00B460DD"/>
    <w:rsid w:val="00B477E5"/>
    <w:rsid w:val="00B50618"/>
    <w:rsid w:val="00B664DB"/>
    <w:rsid w:val="00B666FE"/>
    <w:rsid w:val="00B71506"/>
    <w:rsid w:val="00B76950"/>
    <w:rsid w:val="00B775A4"/>
    <w:rsid w:val="00B84D68"/>
    <w:rsid w:val="00B87BDC"/>
    <w:rsid w:val="00B92F9C"/>
    <w:rsid w:val="00B95686"/>
    <w:rsid w:val="00BB0EB5"/>
    <w:rsid w:val="00BB3D0A"/>
    <w:rsid w:val="00BD708E"/>
    <w:rsid w:val="00BD71AE"/>
    <w:rsid w:val="00BE4367"/>
    <w:rsid w:val="00BE59FF"/>
    <w:rsid w:val="00BE63AC"/>
    <w:rsid w:val="00BE65E6"/>
    <w:rsid w:val="00BF1BB7"/>
    <w:rsid w:val="00C0007A"/>
    <w:rsid w:val="00C00DEB"/>
    <w:rsid w:val="00C0203E"/>
    <w:rsid w:val="00C11ED7"/>
    <w:rsid w:val="00C3674E"/>
    <w:rsid w:val="00C46BDF"/>
    <w:rsid w:val="00C5454E"/>
    <w:rsid w:val="00C5785D"/>
    <w:rsid w:val="00C66970"/>
    <w:rsid w:val="00C67DD9"/>
    <w:rsid w:val="00C727D3"/>
    <w:rsid w:val="00C752A1"/>
    <w:rsid w:val="00C75F12"/>
    <w:rsid w:val="00C82046"/>
    <w:rsid w:val="00C820D5"/>
    <w:rsid w:val="00C83946"/>
    <w:rsid w:val="00C90D09"/>
    <w:rsid w:val="00CA6C91"/>
    <w:rsid w:val="00CB223A"/>
    <w:rsid w:val="00CB657C"/>
    <w:rsid w:val="00CC6C50"/>
    <w:rsid w:val="00CC74DD"/>
    <w:rsid w:val="00CD0477"/>
    <w:rsid w:val="00CD1030"/>
    <w:rsid w:val="00CE13C6"/>
    <w:rsid w:val="00CF0426"/>
    <w:rsid w:val="00D02487"/>
    <w:rsid w:val="00D0659F"/>
    <w:rsid w:val="00D106A0"/>
    <w:rsid w:val="00D11B7C"/>
    <w:rsid w:val="00D178AF"/>
    <w:rsid w:val="00D328EC"/>
    <w:rsid w:val="00D434B9"/>
    <w:rsid w:val="00D446F0"/>
    <w:rsid w:val="00D5016C"/>
    <w:rsid w:val="00D50E66"/>
    <w:rsid w:val="00D51DC6"/>
    <w:rsid w:val="00D551B9"/>
    <w:rsid w:val="00D565D0"/>
    <w:rsid w:val="00D616FB"/>
    <w:rsid w:val="00D7184F"/>
    <w:rsid w:val="00D74102"/>
    <w:rsid w:val="00D75FAD"/>
    <w:rsid w:val="00D77FC8"/>
    <w:rsid w:val="00D94B36"/>
    <w:rsid w:val="00D97541"/>
    <w:rsid w:val="00DC6E2B"/>
    <w:rsid w:val="00DD7D7B"/>
    <w:rsid w:val="00DE0DFD"/>
    <w:rsid w:val="00DE17E3"/>
    <w:rsid w:val="00DE282C"/>
    <w:rsid w:val="00DF41FC"/>
    <w:rsid w:val="00DF4302"/>
    <w:rsid w:val="00E0755D"/>
    <w:rsid w:val="00E22291"/>
    <w:rsid w:val="00E2258C"/>
    <w:rsid w:val="00E23D6F"/>
    <w:rsid w:val="00E25708"/>
    <w:rsid w:val="00E265D5"/>
    <w:rsid w:val="00E35C17"/>
    <w:rsid w:val="00E404DB"/>
    <w:rsid w:val="00E42987"/>
    <w:rsid w:val="00E4446A"/>
    <w:rsid w:val="00E542DB"/>
    <w:rsid w:val="00E6524F"/>
    <w:rsid w:val="00E73C14"/>
    <w:rsid w:val="00E80A6D"/>
    <w:rsid w:val="00E86615"/>
    <w:rsid w:val="00E87822"/>
    <w:rsid w:val="00E925F1"/>
    <w:rsid w:val="00E95086"/>
    <w:rsid w:val="00E972DF"/>
    <w:rsid w:val="00EA3C4F"/>
    <w:rsid w:val="00EA7AF1"/>
    <w:rsid w:val="00EB02E0"/>
    <w:rsid w:val="00EB12B3"/>
    <w:rsid w:val="00EB72BD"/>
    <w:rsid w:val="00EC5D0B"/>
    <w:rsid w:val="00EF662A"/>
    <w:rsid w:val="00F053E1"/>
    <w:rsid w:val="00F4010F"/>
    <w:rsid w:val="00F418C1"/>
    <w:rsid w:val="00F42445"/>
    <w:rsid w:val="00F4292C"/>
    <w:rsid w:val="00F5247F"/>
    <w:rsid w:val="00F71684"/>
    <w:rsid w:val="00F718DE"/>
    <w:rsid w:val="00F71B6F"/>
    <w:rsid w:val="00F741BB"/>
    <w:rsid w:val="00F84262"/>
    <w:rsid w:val="00F96E7B"/>
    <w:rsid w:val="00FA493B"/>
    <w:rsid w:val="00FA4ECE"/>
    <w:rsid w:val="00FB6F12"/>
    <w:rsid w:val="00FB74DE"/>
    <w:rsid w:val="00FC319E"/>
    <w:rsid w:val="00FC44B7"/>
    <w:rsid w:val="00FD6BEB"/>
    <w:rsid w:val="00FE0DF5"/>
    <w:rsid w:val="00FF5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  <v:textbox inset="0,0,0,0"/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2A1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Char"/>
    <w:uiPriority w:val="9"/>
    <w:qFormat/>
    <w:rsid w:val="00C11E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C11ED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510D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1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11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C11ED7"/>
  </w:style>
  <w:style w:type="paragraph" w:styleId="11">
    <w:name w:val="toc 1"/>
    <w:basedOn w:val="a"/>
    <w:next w:val="a"/>
    <w:autoRedefine/>
    <w:uiPriority w:val="39"/>
    <w:qFormat/>
    <w:rsid w:val="0043164A"/>
    <w:pPr>
      <w:tabs>
        <w:tab w:val="right" w:leader="dot" w:pos="9923"/>
      </w:tabs>
      <w:spacing w:line="180" w:lineRule="atLeast"/>
      <w:ind w:rightChars="395" w:right="829" w:firstLineChars="152" w:firstLine="426"/>
      <w:jc w:val="left"/>
    </w:pPr>
    <w:rPr>
      <w:rFonts w:ascii="黑体" w:eastAsia="黑体" w:hAnsi="宋体"/>
      <w:b/>
      <w:bCs/>
      <w:caps/>
      <w:noProof/>
      <w:sz w:val="24"/>
    </w:rPr>
  </w:style>
  <w:style w:type="paragraph" w:styleId="20">
    <w:name w:val="toc 2"/>
    <w:basedOn w:val="a"/>
    <w:next w:val="a"/>
    <w:autoRedefine/>
    <w:uiPriority w:val="39"/>
    <w:qFormat/>
    <w:rsid w:val="00E972DF"/>
    <w:pPr>
      <w:tabs>
        <w:tab w:val="right" w:leader="dot" w:pos="9923"/>
      </w:tabs>
      <w:spacing w:line="280" w:lineRule="exact"/>
      <w:ind w:leftChars="100" w:left="210" w:rightChars="100" w:right="210" w:firstLineChars="237" w:firstLine="498"/>
      <w:jc w:val="left"/>
    </w:pPr>
    <w:rPr>
      <w:rFonts w:ascii="宋体" w:hAnsi="宋体"/>
      <w:b/>
      <w:smallCaps/>
      <w:noProof/>
      <w:szCs w:val="21"/>
    </w:rPr>
  </w:style>
  <w:style w:type="paragraph" w:styleId="30">
    <w:name w:val="toc 3"/>
    <w:basedOn w:val="a"/>
    <w:next w:val="a"/>
    <w:autoRedefine/>
    <w:uiPriority w:val="39"/>
    <w:qFormat/>
    <w:rsid w:val="002B21EE"/>
    <w:pPr>
      <w:tabs>
        <w:tab w:val="right" w:leader="dot" w:pos="9923"/>
      </w:tabs>
      <w:ind w:leftChars="100" w:left="100" w:rightChars="100" w:right="100" w:firstLineChars="440" w:firstLine="440"/>
      <w:jc w:val="left"/>
    </w:pPr>
    <w:rPr>
      <w:iCs/>
    </w:rPr>
  </w:style>
  <w:style w:type="paragraph" w:styleId="4">
    <w:name w:val="toc 4"/>
    <w:basedOn w:val="a"/>
    <w:next w:val="a"/>
    <w:autoRedefine/>
    <w:semiHidden/>
    <w:rsid w:val="00C11ED7"/>
    <w:pPr>
      <w:ind w:left="630"/>
      <w:jc w:val="left"/>
    </w:pPr>
    <w:rPr>
      <w:szCs w:val="21"/>
    </w:rPr>
  </w:style>
  <w:style w:type="paragraph" w:styleId="5">
    <w:name w:val="toc 5"/>
    <w:basedOn w:val="a"/>
    <w:next w:val="a"/>
    <w:autoRedefine/>
    <w:semiHidden/>
    <w:rsid w:val="00C11ED7"/>
    <w:pPr>
      <w:ind w:left="840"/>
      <w:jc w:val="left"/>
    </w:pPr>
    <w:rPr>
      <w:szCs w:val="21"/>
    </w:rPr>
  </w:style>
  <w:style w:type="paragraph" w:styleId="6">
    <w:name w:val="toc 6"/>
    <w:basedOn w:val="a"/>
    <w:next w:val="a"/>
    <w:autoRedefine/>
    <w:semiHidden/>
    <w:rsid w:val="00C11ED7"/>
    <w:pPr>
      <w:ind w:left="1050"/>
      <w:jc w:val="left"/>
    </w:pPr>
    <w:rPr>
      <w:szCs w:val="21"/>
    </w:rPr>
  </w:style>
  <w:style w:type="paragraph" w:styleId="7">
    <w:name w:val="toc 7"/>
    <w:basedOn w:val="a"/>
    <w:next w:val="a"/>
    <w:autoRedefine/>
    <w:semiHidden/>
    <w:rsid w:val="00C11ED7"/>
    <w:pPr>
      <w:ind w:left="1260"/>
      <w:jc w:val="left"/>
    </w:pPr>
    <w:rPr>
      <w:szCs w:val="21"/>
    </w:rPr>
  </w:style>
  <w:style w:type="paragraph" w:styleId="8">
    <w:name w:val="toc 8"/>
    <w:basedOn w:val="a"/>
    <w:next w:val="a"/>
    <w:autoRedefine/>
    <w:semiHidden/>
    <w:rsid w:val="00C11ED7"/>
    <w:pPr>
      <w:ind w:left="1470"/>
      <w:jc w:val="left"/>
    </w:pPr>
    <w:rPr>
      <w:szCs w:val="21"/>
    </w:rPr>
  </w:style>
  <w:style w:type="paragraph" w:styleId="9">
    <w:name w:val="toc 9"/>
    <w:basedOn w:val="a"/>
    <w:next w:val="a"/>
    <w:autoRedefine/>
    <w:semiHidden/>
    <w:rsid w:val="00C11ED7"/>
    <w:pPr>
      <w:ind w:left="1680"/>
      <w:jc w:val="left"/>
    </w:pPr>
    <w:rPr>
      <w:szCs w:val="21"/>
    </w:rPr>
  </w:style>
  <w:style w:type="paragraph" w:styleId="1">
    <w:name w:val="index 1"/>
    <w:basedOn w:val="a"/>
    <w:next w:val="a"/>
    <w:autoRedefine/>
    <w:semiHidden/>
    <w:rsid w:val="00C11ED7"/>
    <w:pPr>
      <w:numPr>
        <w:numId w:val="2"/>
      </w:numPr>
    </w:pPr>
    <w:rPr>
      <w:rFonts w:ascii="宋体" w:hAnsi="宋体"/>
      <w:b/>
      <w:bCs/>
    </w:rPr>
  </w:style>
  <w:style w:type="paragraph" w:styleId="21">
    <w:name w:val="index 2"/>
    <w:basedOn w:val="a"/>
    <w:next w:val="a"/>
    <w:autoRedefine/>
    <w:semiHidden/>
    <w:rsid w:val="00C11ED7"/>
    <w:pPr>
      <w:ind w:leftChars="200" w:left="200"/>
    </w:pPr>
  </w:style>
  <w:style w:type="paragraph" w:styleId="31">
    <w:name w:val="index 3"/>
    <w:basedOn w:val="a"/>
    <w:next w:val="a"/>
    <w:autoRedefine/>
    <w:semiHidden/>
    <w:rsid w:val="00C11ED7"/>
    <w:pPr>
      <w:ind w:leftChars="400" w:left="400"/>
    </w:pPr>
  </w:style>
  <w:style w:type="paragraph" w:styleId="40">
    <w:name w:val="index 4"/>
    <w:basedOn w:val="a"/>
    <w:next w:val="a"/>
    <w:autoRedefine/>
    <w:semiHidden/>
    <w:rsid w:val="00C11ED7"/>
    <w:pPr>
      <w:ind w:leftChars="600" w:left="600"/>
    </w:pPr>
  </w:style>
  <w:style w:type="paragraph" w:styleId="50">
    <w:name w:val="index 5"/>
    <w:basedOn w:val="a"/>
    <w:next w:val="a"/>
    <w:autoRedefine/>
    <w:semiHidden/>
    <w:rsid w:val="00C11ED7"/>
    <w:pPr>
      <w:ind w:leftChars="800" w:left="800"/>
    </w:pPr>
  </w:style>
  <w:style w:type="paragraph" w:styleId="60">
    <w:name w:val="index 6"/>
    <w:basedOn w:val="a"/>
    <w:next w:val="a"/>
    <w:autoRedefine/>
    <w:semiHidden/>
    <w:rsid w:val="00C11ED7"/>
    <w:pPr>
      <w:ind w:leftChars="1000" w:left="1000"/>
    </w:pPr>
  </w:style>
  <w:style w:type="paragraph" w:styleId="70">
    <w:name w:val="index 7"/>
    <w:basedOn w:val="a"/>
    <w:next w:val="a"/>
    <w:autoRedefine/>
    <w:semiHidden/>
    <w:rsid w:val="00C11ED7"/>
    <w:pPr>
      <w:ind w:leftChars="1200" w:left="1200"/>
    </w:pPr>
  </w:style>
  <w:style w:type="paragraph" w:styleId="80">
    <w:name w:val="index 8"/>
    <w:basedOn w:val="a"/>
    <w:next w:val="a"/>
    <w:autoRedefine/>
    <w:semiHidden/>
    <w:rsid w:val="00C11ED7"/>
    <w:pPr>
      <w:ind w:leftChars="1400" w:left="1400"/>
    </w:pPr>
  </w:style>
  <w:style w:type="paragraph" w:styleId="90">
    <w:name w:val="index 9"/>
    <w:basedOn w:val="a"/>
    <w:next w:val="a"/>
    <w:autoRedefine/>
    <w:semiHidden/>
    <w:rsid w:val="00C11ED7"/>
    <w:pPr>
      <w:ind w:leftChars="1600" w:left="1600"/>
    </w:pPr>
  </w:style>
  <w:style w:type="paragraph" w:styleId="a6">
    <w:name w:val="index heading"/>
    <w:basedOn w:val="a"/>
    <w:next w:val="1"/>
    <w:semiHidden/>
    <w:rsid w:val="00C11ED7"/>
  </w:style>
  <w:style w:type="paragraph" w:styleId="a7">
    <w:name w:val="table of figures"/>
    <w:basedOn w:val="a"/>
    <w:next w:val="a"/>
    <w:semiHidden/>
    <w:rsid w:val="00C11ED7"/>
    <w:pPr>
      <w:ind w:leftChars="200" w:left="840" w:hangingChars="200" w:hanging="420"/>
    </w:pPr>
  </w:style>
  <w:style w:type="character" w:styleId="a8">
    <w:name w:val="Hyperlink"/>
    <w:basedOn w:val="a0"/>
    <w:uiPriority w:val="99"/>
    <w:rsid w:val="00C11ED7"/>
    <w:rPr>
      <w:color w:val="0000FF"/>
      <w:u w:val="single"/>
    </w:rPr>
  </w:style>
  <w:style w:type="character" w:styleId="a9">
    <w:name w:val="FollowedHyperlink"/>
    <w:basedOn w:val="a0"/>
    <w:rsid w:val="00C11ED7"/>
    <w:rPr>
      <w:color w:val="800080"/>
      <w:u w:val="single"/>
    </w:rPr>
  </w:style>
  <w:style w:type="paragraph" w:styleId="aa">
    <w:name w:val="Document Map"/>
    <w:basedOn w:val="a"/>
    <w:semiHidden/>
    <w:rsid w:val="00C11ED7"/>
    <w:pPr>
      <w:shd w:val="clear" w:color="auto" w:fill="000080"/>
    </w:pPr>
  </w:style>
  <w:style w:type="paragraph" w:styleId="ab">
    <w:name w:val="Body Text Indent"/>
    <w:basedOn w:val="a"/>
    <w:rsid w:val="00C11ED7"/>
    <w:pPr>
      <w:ind w:left="630" w:hangingChars="300" w:hanging="630"/>
    </w:pPr>
    <w:rPr>
      <w:color w:val="000000"/>
    </w:rPr>
  </w:style>
  <w:style w:type="paragraph" w:styleId="ac">
    <w:name w:val="Normal (Web)"/>
    <w:basedOn w:val="a"/>
    <w:rsid w:val="00C11ED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d">
    <w:name w:val="Balloon Text"/>
    <w:basedOn w:val="a"/>
    <w:semiHidden/>
    <w:rsid w:val="00C11ED7"/>
    <w:rPr>
      <w:sz w:val="18"/>
      <w:szCs w:val="18"/>
    </w:rPr>
  </w:style>
  <w:style w:type="paragraph" w:styleId="TOC">
    <w:name w:val="TOC Heading"/>
    <w:basedOn w:val="10"/>
    <w:next w:val="a"/>
    <w:uiPriority w:val="39"/>
    <w:semiHidden/>
    <w:unhideWhenUsed/>
    <w:qFormat/>
    <w:rsid w:val="00B1423F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Char">
    <w:name w:val="标题 1 Char"/>
    <w:basedOn w:val="a0"/>
    <w:link w:val="10"/>
    <w:uiPriority w:val="9"/>
    <w:rsid w:val="00B1423F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semiHidden/>
    <w:rsid w:val="00A510DD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514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25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" w:color="DCE7F4"/>
                            <w:right w:val="none" w:sz="0" w:space="0" w:color="auto"/>
                          </w:divBdr>
                        </w:div>
                        <w:div w:id="15152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DCE7F4"/>
                            <w:left w:val="single" w:sz="6" w:space="8" w:color="DCE7F4"/>
                            <w:bottom w:val="single" w:sz="6" w:space="2" w:color="FFFFFF"/>
                            <w:right w:val="single" w:sz="6" w:space="8" w:color="DCE7F4"/>
                          </w:divBdr>
                        </w:div>
                        <w:div w:id="155681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DCE7F4"/>
                            <w:left w:val="single" w:sz="6" w:space="8" w:color="DCE7F4"/>
                            <w:bottom w:val="single" w:sz="6" w:space="2" w:color="DCE7F4"/>
                            <w:right w:val="single" w:sz="6" w:space="8" w:color="DCE7F4"/>
                          </w:divBdr>
                        </w:div>
                        <w:div w:id="200050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DCE7F4"/>
                            <w:left w:val="single" w:sz="6" w:space="8" w:color="DCE7F4"/>
                            <w:bottom w:val="single" w:sz="6" w:space="2" w:color="DCE7F4"/>
                            <w:right w:val="single" w:sz="6" w:space="8" w:color="DCE7F4"/>
                          </w:divBdr>
                        </w:div>
                      </w:divsChild>
                    </w:div>
                    <w:div w:id="92649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804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37594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39584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98646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07782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60192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46264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39041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68819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87647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4371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132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CE7F4"/>
                        <w:bottom w:val="single" w:sz="6" w:space="0" w:color="DCE7F4"/>
                        <w:right w:val="single" w:sz="6" w:space="0" w:color="DCE7F4"/>
                      </w:divBdr>
                      <w:divsChild>
                        <w:div w:id="63032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7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03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52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86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843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378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7265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074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25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6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616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9" Type="http://schemas.openxmlformats.org/officeDocument/2006/relationships/image" Target="media/image39.png"/><Relationship Id="rId3" Type="http://schemas.openxmlformats.org/officeDocument/2006/relationships/styles" Target="styles.xml"/><Relationship Id="rId21" Type="http://schemas.openxmlformats.org/officeDocument/2006/relationships/image" Target="media/image21.png"/><Relationship Id="rId34" Type="http://schemas.openxmlformats.org/officeDocument/2006/relationships/image" Target="media/image34.png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33" Type="http://schemas.openxmlformats.org/officeDocument/2006/relationships/image" Target="media/image33.png"/><Relationship Id="rId38" Type="http://schemas.openxmlformats.org/officeDocument/2006/relationships/image" Target="media/image38.png"/><Relationship Id="rId2" Type="http://schemas.openxmlformats.org/officeDocument/2006/relationships/numbering" Target="numbering.xml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24.png"/><Relationship Id="rId32" Type="http://schemas.openxmlformats.org/officeDocument/2006/relationships/image" Target="media/image32.png"/><Relationship Id="rId37" Type="http://schemas.openxmlformats.org/officeDocument/2006/relationships/image" Target="media/image37.png"/><Relationship Id="rId40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36" Type="http://schemas.openxmlformats.org/officeDocument/2006/relationships/image" Target="media/image36.png"/><Relationship Id="rId10" Type="http://schemas.openxmlformats.org/officeDocument/2006/relationships/image" Target="media/image12.png"/><Relationship Id="rId19" Type="http://schemas.openxmlformats.org/officeDocument/2006/relationships/image" Target="media/image19.png"/><Relationship Id="rId31" Type="http://schemas.openxmlformats.org/officeDocument/2006/relationships/image" Target="media/image31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1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Relationship Id="rId35" Type="http://schemas.openxmlformats.org/officeDocument/2006/relationships/image" Target="media/image35.png"/><Relationship Id="rId43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gif"/><Relationship Id="rId7" Type="http://schemas.openxmlformats.org/officeDocument/2006/relationships/image" Target="media/image7.png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5A9B-F9A5-4DDE-8409-C45C3FB25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647</Words>
  <Characters>3693</Characters>
  <Application>Microsoft Office Word</Application>
  <DocSecurity>0</DocSecurity>
  <Lines>30</Lines>
  <Paragraphs>8</Paragraphs>
  <ScaleCrop>false</ScaleCrop>
  <Company>CHINA</Company>
  <LinksUpToDate>false</LinksUpToDate>
  <CharactersWithSpaces>4332</CharactersWithSpaces>
  <SharedDoc>false</SharedDoc>
  <HLinks>
    <vt:vector size="54" baseType="variant"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_Toc51863071</vt:lpwstr>
      </vt:variant>
      <vt:variant>
        <vt:i4>1048633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_Toc51863070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_Toc51863069</vt:lpwstr>
      </vt:variant>
      <vt:variant>
        <vt:i4>1572920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_Toc51863068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_Toc51863067</vt:lpwstr>
      </vt:variant>
      <vt:variant>
        <vt:i4>1441848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_Toc51863066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_Toc51863065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_Toc51863064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_Toc51863063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多媒体显示屏播放系统</dc:title>
  <dc:creator>THPLAY</dc:creator>
  <cp:lastModifiedBy>USER</cp:lastModifiedBy>
  <cp:revision>5</cp:revision>
  <cp:lastPrinted>2009-04-15T04:03:00Z</cp:lastPrinted>
  <dcterms:created xsi:type="dcterms:W3CDTF">2020-09-29T01:18:00Z</dcterms:created>
  <dcterms:modified xsi:type="dcterms:W3CDTF">2020-09-29T09:02:00Z</dcterms:modified>
</cp:coreProperties>
</file>